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0D75D" w14:textId="77777777" w:rsidR="00D00F9B" w:rsidRPr="00C54404" w:rsidRDefault="00D00F9B" w:rsidP="00D00F9B">
      <w:pPr>
        <w:spacing w:line="276" w:lineRule="auto"/>
        <w:rPr>
          <w:b/>
        </w:rPr>
      </w:pPr>
      <w:r w:rsidRPr="00C54404">
        <w:rPr>
          <w:b/>
        </w:rPr>
        <w:t>OPIS DZIAŁALNOŚCI I ZREALIZOWANYCH ZADAŃ JEDNOSTKI</w:t>
      </w:r>
    </w:p>
    <w:p w14:paraId="6A1FE337" w14:textId="77777777" w:rsidR="003E5635" w:rsidRPr="00C54404" w:rsidRDefault="003E5635" w:rsidP="00DC674F">
      <w:pPr>
        <w:spacing w:line="276" w:lineRule="auto"/>
        <w:rPr>
          <w:b/>
          <w:u w:val="single"/>
        </w:rPr>
      </w:pPr>
    </w:p>
    <w:p w14:paraId="62DB9922" w14:textId="07F5EC1F" w:rsidR="00AD17B8" w:rsidRPr="00C54404" w:rsidRDefault="00345B3B" w:rsidP="00DC674F">
      <w:pPr>
        <w:spacing w:line="276" w:lineRule="auto"/>
        <w:rPr>
          <w:b/>
        </w:rPr>
      </w:pPr>
      <w:r w:rsidRPr="00C54404">
        <w:rPr>
          <w:b/>
        </w:rPr>
        <w:t xml:space="preserve">Sprawozdanie </w:t>
      </w:r>
      <w:r w:rsidR="003E5635" w:rsidRPr="00C54404">
        <w:rPr>
          <w:b/>
        </w:rPr>
        <w:t>merytoryczne z</w:t>
      </w:r>
      <w:r w:rsidRPr="00C54404">
        <w:rPr>
          <w:b/>
        </w:rPr>
        <w:t xml:space="preserve"> działalności Państwowego Instytutu Wydawniczego</w:t>
      </w:r>
      <w:r w:rsidR="003E5635" w:rsidRPr="00C54404">
        <w:rPr>
          <w:b/>
        </w:rPr>
        <w:t xml:space="preserve"> w okresie od 1 stycznia do 31 grudnia 20</w:t>
      </w:r>
      <w:r w:rsidR="005C4A3A">
        <w:rPr>
          <w:b/>
        </w:rPr>
        <w:t>20</w:t>
      </w:r>
      <w:r w:rsidR="00F47104">
        <w:rPr>
          <w:b/>
        </w:rPr>
        <w:t xml:space="preserve"> roku</w:t>
      </w:r>
      <w:r w:rsidR="00073D0F" w:rsidRPr="00C54404">
        <w:rPr>
          <w:b/>
        </w:rPr>
        <w:t>.</w:t>
      </w:r>
    </w:p>
    <w:p w14:paraId="1D8EA012" w14:textId="2528B242" w:rsidR="00345B3B" w:rsidRDefault="00345B3B" w:rsidP="00DC674F">
      <w:pPr>
        <w:spacing w:line="276" w:lineRule="auto"/>
        <w:rPr>
          <w:b/>
        </w:rPr>
      </w:pPr>
    </w:p>
    <w:p w14:paraId="43F43F50" w14:textId="6EA24BB7" w:rsidR="00345B3B" w:rsidRPr="00C54404" w:rsidRDefault="00345B3B" w:rsidP="00DC674F">
      <w:pPr>
        <w:spacing w:line="276" w:lineRule="auto"/>
      </w:pPr>
      <w:r w:rsidRPr="00C54404">
        <w:t xml:space="preserve">Państwowy Instytut Wydawniczy realizował w </w:t>
      </w:r>
      <w:r w:rsidR="003C6C21" w:rsidRPr="00C54404">
        <w:t>20</w:t>
      </w:r>
      <w:r w:rsidR="005C4A3A">
        <w:t xml:space="preserve">20 </w:t>
      </w:r>
      <w:r w:rsidR="003C6C21" w:rsidRPr="00C54404">
        <w:t>roku</w:t>
      </w:r>
      <w:r w:rsidRPr="00C54404">
        <w:t xml:space="preserve"> działania statutowe</w:t>
      </w:r>
      <w:r w:rsidR="003C6C21" w:rsidRPr="00C54404">
        <w:t>, na które składają się</w:t>
      </w:r>
      <w:r w:rsidRPr="00C54404">
        <w:t>: ochron</w:t>
      </w:r>
      <w:r w:rsidR="003C6C21" w:rsidRPr="00C54404">
        <w:t>a</w:t>
      </w:r>
      <w:r w:rsidRPr="00C54404">
        <w:t xml:space="preserve"> zasobów zbioru praw autorskich i wydawniczych do najważniejszych dzieł polskiej i światowej klasyki, promocj</w:t>
      </w:r>
      <w:r w:rsidR="00CA0A28" w:rsidRPr="00C54404">
        <w:t>a</w:t>
      </w:r>
      <w:r w:rsidRPr="00C54404">
        <w:t xml:space="preserve"> i ochron</w:t>
      </w:r>
      <w:r w:rsidR="00CA0A28" w:rsidRPr="00C54404">
        <w:t>a</w:t>
      </w:r>
      <w:r w:rsidRPr="00C54404">
        <w:t xml:space="preserve"> dorobku Państwowego Instytutu Wydawniczego</w:t>
      </w:r>
      <w:r w:rsidR="00CA0A28" w:rsidRPr="00C54404">
        <w:t xml:space="preserve">, </w:t>
      </w:r>
      <w:r w:rsidRPr="00C54404">
        <w:t>działalnoś</w:t>
      </w:r>
      <w:r w:rsidR="00CA0A28" w:rsidRPr="00C54404">
        <w:t>ć</w:t>
      </w:r>
      <w:r w:rsidRPr="00C54404">
        <w:t xml:space="preserve"> wydawnicz</w:t>
      </w:r>
      <w:r w:rsidR="00CA0A28" w:rsidRPr="00C54404">
        <w:t xml:space="preserve">a oraz </w:t>
      </w:r>
      <w:r w:rsidRPr="00C54404">
        <w:t xml:space="preserve">działania na rzecz promocji czytelnictwa. </w:t>
      </w:r>
    </w:p>
    <w:p w14:paraId="45FD6933" w14:textId="77777777" w:rsidR="0021223C" w:rsidRPr="004F1DC1" w:rsidRDefault="0021223C" w:rsidP="00DC674F">
      <w:pPr>
        <w:spacing w:line="276" w:lineRule="auto"/>
      </w:pPr>
    </w:p>
    <w:p w14:paraId="0A0A92EB" w14:textId="78A18593" w:rsidR="00DC674F" w:rsidRDefault="00C608A1" w:rsidP="00DC674F">
      <w:pPr>
        <w:spacing w:line="276" w:lineRule="auto"/>
      </w:pPr>
      <w:r w:rsidRPr="004F1DC1">
        <w:t>Rok 20</w:t>
      </w:r>
      <w:r w:rsidR="005C4A3A">
        <w:t>20</w:t>
      </w:r>
      <w:r w:rsidR="00072F9B" w:rsidRPr="004F1DC1">
        <w:t xml:space="preserve"> przyniósł </w:t>
      </w:r>
      <w:r w:rsidRPr="004F1DC1">
        <w:t>wydani</w:t>
      </w:r>
      <w:r w:rsidR="00275779" w:rsidRPr="004F1DC1">
        <w:t>a</w:t>
      </w:r>
      <w:r w:rsidRPr="004F1DC1">
        <w:t xml:space="preserve"> </w:t>
      </w:r>
      <w:r w:rsidR="00473D7D" w:rsidRPr="004F1DC1">
        <w:t xml:space="preserve">kilkudziesięciu </w:t>
      </w:r>
      <w:r w:rsidRPr="004F1DC1">
        <w:t>tytułów</w:t>
      </w:r>
      <w:r w:rsidR="00473D7D" w:rsidRPr="004F1DC1">
        <w:t xml:space="preserve"> </w:t>
      </w:r>
      <w:r w:rsidRPr="004F1DC1">
        <w:t>stanowią</w:t>
      </w:r>
      <w:r w:rsidR="006C7451" w:rsidRPr="004F1DC1">
        <w:t>cych</w:t>
      </w:r>
      <w:r w:rsidRPr="004F1DC1">
        <w:t xml:space="preserve"> zestaw dzieł najwyższej próby</w:t>
      </w:r>
      <w:r w:rsidR="005C4A3A">
        <w:t xml:space="preserve">. Były to publikacje </w:t>
      </w:r>
      <w:r w:rsidRPr="004F1DC1">
        <w:t xml:space="preserve">literatury pięknej, jak też </w:t>
      </w:r>
      <w:r w:rsidR="005C4A3A">
        <w:t xml:space="preserve">książki z zakresu </w:t>
      </w:r>
      <w:r w:rsidRPr="004F1DC1">
        <w:t>szeroko rozumianej humanistyki</w:t>
      </w:r>
      <w:r w:rsidR="005C4A3A">
        <w:t xml:space="preserve">. Wydawnictwa złożyły się na </w:t>
      </w:r>
      <w:r w:rsidRPr="004F1DC1">
        <w:t>realizacj</w:t>
      </w:r>
      <w:r w:rsidR="005C4A3A">
        <w:t>ę</w:t>
      </w:r>
      <w:r w:rsidRPr="004F1DC1">
        <w:t xml:space="preserve"> planu restytucji prestiżu PIW i jego pozycji w życiu kulturalnym Polski i Polaków. </w:t>
      </w:r>
    </w:p>
    <w:p w14:paraId="131E94DF" w14:textId="6E5A7BCF" w:rsidR="00DC674F" w:rsidRPr="00C54404" w:rsidRDefault="00E77146" w:rsidP="00DC674F">
      <w:pPr>
        <w:spacing w:line="276" w:lineRule="auto"/>
      </w:pPr>
      <w:r w:rsidRPr="004F1DC1">
        <w:t>W 20</w:t>
      </w:r>
      <w:r w:rsidR="005C4A3A">
        <w:t>20</w:t>
      </w:r>
      <w:r w:rsidRPr="004F1DC1">
        <w:t xml:space="preserve"> </w:t>
      </w:r>
      <w:r w:rsidR="00E3301E" w:rsidRPr="004F1DC1">
        <w:t>roku</w:t>
      </w:r>
      <w:r w:rsidR="00DC674F">
        <w:t xml:space="preserve"> PIW </w:t>
      </w:r>
      <w:r w:rsidR="005E4AC8" w:rsidRPr="004F1DC1">
        <w:t>wyda</w:t>
      </w:r>
      <w:r w:rsidR="00DC674F">
        <w:t>ł</w:t>
      </w:r>
      <w:r w:rsidR="00D83CF7" w:rsidRPr="004F1DC1">
        <w:t xml:space="preserve"> </w:t>
      </w:r>
      <w:r w:rsidR="005E4AC8" w:rsidRPr="004F1DC1">
        <w:t xml:space="preserve">w </w:t>
      </w:r>
      <w:r w:rsidR="005E4AC8" w:rsidRPr="002A5C74">
        <w:t>sumie</w:t>
      </w:r>
      <w:r w:rsidR="003D4B4C" w:rsidRPr="002A5C74">
        <w:t xml:space="preserve"> </w:t>
      </w:r>
      <w:r w:rsidR="006D578F" w:rsidRPr="002A5C74">
        <w:t>7</w:t>
      </w:r>
      <w:r w:rsidR="005C4A3A" w:rsidRPr="002A5C74">
        <w:t>3</w:t>
      </w:r>
      <w:r w:rsidR="003D4B4C" w:rsidRPr="002A5C74">
        <w:t xml:space="preserve"> </w:t>
      </w:r>
      <w:r w:rsidR="005E4AC8" w:rsidRPr="002A5C74">
        <w:rPr>
          <w:rFonts w:eastAsia="Times New Roman"/>
        </w:rPr>
        <w:t>tytuł</w:t>
      </w:r>
      <w:r w:rsidR="005C4A3A" w:rsidRPr="002A5C74">
        <w:rPr>
          <w:rFonts w:eastAsia="Times New Roman"/>
        </w:rPr>
        <w:t>y</w:t>
      </w:r>
      <w:r w:rsidR="00DC674F" w:rsidRPr="002A5C74">
        <w:rPr>
          <w:rFonts w:eastAsia="Times New Roman"/>
        </w:rPr>
        <w:t xml:space="preserve"> </w:t>
      </w:r>
      <w:r w:rsidR="005E4AC8" w:rsidRPr="002A5C74">
        <w:rPr>
          <w:rFonts w:eastAsia="Times New Roman"/>
        </w:rPr>
        <w:t>(</w:t>
      </w:r>
      <w:r w:rsidR="005E4AC8" w:rsidRPr="00DC674F">
        <w:rPr>
          <w:rFonts w:eastAsia="Times New Roman"/>
        </w:rPr>
        <w:t xml:space="preserve">w tym </w:t>
      </w:r>
      <w:r w:rsidR="00DC674F" w:rsidRPr="00DC674F">
        <w:rPr>
          <w:rFonts w:eastAsia="Times New Roman"/>
        </w:rPr>
        <w:t xml:space="preserve">wydania wielotomowe). Na plan wydawniczy złożyły się </w:t>
      </w:r>
      <w:r w:rsidR="005E4AC8" w:rsidRPr="00DC674F">
        <w:rPr>
          <w:rFonts w:eastAsia="Times New Roman"/>
        </w:rPr>
        <w:t>nowości, wznowie</w:t>
      </w:r>
      <w:r w:rsidR="008B5F9C" w:rsidRPr="00DC674F">
        <w:rPr>
          <w:rFonts w:eastAsia="Times New Roman"/>
        </w:rPr>
        <w:t>nia</w:t>
      </w:r>
      <w:r w:rsidR="00DC674F" w:rsidRPr="00DC674F">
        <w:rPr>
          <w:rFonts w:eastAsia="Times New Roman"/>
        </w:rPr>
        <w:t xml:space="preserve"> i </w:t>
      </w:r>
      <w:r w:rsidR="005C4A3A" w:rsidRPr="002A5C74">
        <w:rPr>
          <w:rFonts w:eastAsia="Times New Roman"/>
        </w:rPr>
        <w:t>ponad 70</w:t>
      </w:r>
      <w:r w:rsidR="00DC674F" w:rsidRPr="002A5C74">
        <w:rPr>
          <w:rFonts w:eastAsia="Times New Roman"/>
        </w:rPr>
        <w:t xml:space="preserve"> dodruków,</w:t>
      </w:r>
      <w:r w:rsidR="00DC674F" w:rsidRPr="00DC674F">
        <w:rPr>
          <w:rFonts w:eastAsia="Times New Roman"/>
        </w:rPr>
        <w:t xml:space="preserve"> </w:t>
      </w:r>
      <w:r w:rsidR="005E4AC8" w:rsidRPr="00DC674F">
        <w:rPr>
          <w:rFonts w:eastAsia="Times New Roman"/>
        </w:rPr>
        <w:t xml:space="preserve">w łącznej liczbie </w:t>
      </w:r>
      <w:r w:rsidR="003718D1" w:rsidRPr="002A5C74">
        <w:rPr>
          <w:rFonts w:eastAsia="Times New Roman"/>
        </w:rPr>
        <w:t xml:space="preserve">przekraczającej </w:t>
      </w:r>
      <w:r w:rsidR="002A5C74" w:rsidRPr="002A5C74">
        <w:rPr>
          <w:rFonts w:eastAsia="Times New Roman"/>
        </w:rPr>
        <w:t>70</w:t>
      </w:r>
      <w:r w:rsidR="005C4A3A" w:rsidRPr="002A5C74">
        <w:rPr>
          <w:rFonts w:eastAsia="Times New Roman"/>
        </w:rPr>
        <w:t xml:space="preserve"> </w:t>
      </w:r>
      <w:r w:rsidR="003718D1" w:rsidRPr="002A5C74">
        <w:rPr>
          <w:rFonts w:eastAsia="Times New Roman"/>
        </w:rPr>
        <w:t xml:space="preserve">000 </w:t>
      </w:r>
      <w:r w:rsidR="00DC674F" w:rsidRPr="002A5C74">
        <w:rPr>
          <w:rFonts w:eastAsia="Times New Roman"/>
        </w:rPr>
        <w:t>egzemplarzy</w:t>
      </w:r>
      <w:r w:rsidR="005E4AC8" w:rsidRPr="002A5C74">
        <w:rPr>
          <w:rFonts w:eastAsia="Times New Roman"/>
        </w:rPr>
        <w:t>.</w:t>
      </w:r>
      <w:r w:rsidR="000E5482" w:rsidRPr="002A5C74">
        <w:rPr>
          <w:rFonts w:eastAsia="Times New Roman"/>
        </w:rPr>
        <w:t xml:space="preserve"> </w:t>
      </w:r>
      <w:r w:rsidR="00AF2D56" w:rsidRPr="002A5C74">
        <w:rPr>
          <w:rFonts w:eastAsia="Times New Roman"/>
        </w:rPr>
        <w:t xml:space="preserve">Cztery </w:t>
      </w:r>
      <w:r w:rsidR="004F1DC1" w:rsidRPr="002A5C74">
        <w:rPr>
          <w:rFonts w:eastAsia="Times New Roman"/>
        </w:rPr>
        <w:t>tytuł</w:t>
      </w:r>
      <w:r w:rsidR="00AF2D56" w:rsidRPr="002A5C74">
        <w:rPr>
          <w:rFonts w:eastAsia="Times New Roman"/>
        </w:rPr>
        <w:t>y</w:t>
      </w:r>
      <w:r w:rsidR="004F1DC1" w:rsidRPr="002A5C74">
        <w:rPr>
          <w:rFonts w:eastAsia="Times New Roman"/>
        </w:rPr>
        <w:t xml:space="preserve"> został</w:t>
      </w:r>
      <w:r w:rsidR="00AF2D56" w:rsidRPr="002A5C74">
        <w:rPr>
          <w:rFonts w:eastAsia="Times New Roman"/>
        </w:rPr>
        <w:t>y</w:t>
      </w:r>
      <w:r w:rsidR="004F1DC1" w:rsidRPr="002A5C74">
        <w:rPr>
          <w:rFonts w:eastAsia="Times New Roman"/>
        </w:rPr>
        <w:t xml:space="preserve"> przygotowa</w:t>
      </w:r>
      <w:r w:rsidR="00AF2D56" w:rsidRPr="002A5C74">
        <w:rPr>
          <w:rFonts w:eastAsia="Times New Roman"/>
        </w:rPr>
        <w:t xml:space="preserve">ne </w:t>
      </w:r>
      <w:r w:rsidR="004F1DC1" w:rsidRPr="002A5C74">
        <w:rPr>
          <w:rFonts w:eastAsia="Times New Roman"/>
        </w:rPr>
        <w:t xml:space="preserve">w koedycji </w:t>
      </w:r>
      <w:r w:rsidR="00DC674F" w:rsidRPr="002A5C74">
        <w:rPr>
          <w:rFonts w:eastAsia="Times New Roman"/>
        </w:rPr>
        <w:t>z</w:t>
      </w:r>
      <w:r w:rsidR="00DC674F">
        <w:rPr>
          <w:rFonts w:eastAsia="Times New Roman"/>
        </w:rPr>
        <w:t xml:space="preserve"> partnerami zewnętrznymi </w:t>
      </w:r>
      <w:r w:rsidR="004F1DC1" w:rsidRPr="004F1DC1">
        <w:rPr>
          <w:rFonts w:eastAsia="Times New Roman"/>
        </w:rPr>
        <w:t>(</w:t>
      </w:r>
      <w:r w:rsidR="002130E4" w:rsidRPr="002130E4">
        <w:rPr>
          <w:rFonts w:eastAsia="Times New Roman"/>
          <w:i/>
          <w:iCs/>
        </w:rPr>
        <w:t>Listy o wolności i posłuszeństwie</w:t>
      </w:r>
      <w:r w:rsidR="002130E4" w:rsidRPr="002130E4">
        <w:rPr>
          <w:rFonts w:eastAsia="Times New Roman"/>
        </w:rPr>
        <w:t xml:space="preserve"> Bartosz</w:t>
      </w:r>
      <w:r w:rsidR="002130E4">
        <w:rPr>
          <w:rFonts w:eastAsia="Times New Roman"/>
        </w:rPr>
        <w:t>a</w:t>
      </w:r>
      <w:r w:rsidR="002130E4" w:rsidRPr="002130E4">
        <w:rPr>
          <w:rFonts w:eastAsia="Times New Roman"/>
        </w:rPr>
        <w:t xml:space="preserve"> Jastrzębski</w:t>
      </w:r>
      <w:r w:rsidR="002130E4">
        <w:rPr>
          <w:rFonts w:eastAsia="Times New Roman"/>
        </w:rPr>
        <w:t xml:space="preserve">ego i </w:t>
      </w:r>
      <w:r w:rsidR="002130E4" w:rsidRPr="002130E4">
        <w:rPr>
          <w:rFonts w:eastAsia="Times New Roman"/>
        </w:rPr>
        <w:t>Krzysztof</w:t>
      </w:r>
      <w:r w:rsidR="002130E4">
        <w:rPr>
          <w:rFonts w:eastAsia="Times New Roman"/>
        </w:rPr>
        <w:t>a</w:t>
      </w:r>
      <w:r w:rsidR="002130E4" w:rsidRPr="002130E4">
        <w:rPr>
          <w:rFonts w:eastAsia="Times New Roman"/>
        </w:rPr>
        <w:t xml:space="preserve"> Dorosz</w:t>
      </w:r>
      <w:r w:rsidR="002130E4">
        <w:rPr>
          <w:rFonts w:eastAsia="Times New Roman"/>
        </w:rPr>
        <w:t>a</w:t>
      </w:r>
      <w:r w:rsidR="004F1DC1" w:rsidRPr="004F1DC1">
        <w:t xml:space="preserve">, </w:t>
      </w:r>
      <w:r w:rsidR="002130E4" w:rsidRPr="002130E4">
        <w:rPr>
          <w:i/>
          <w:iCs/>
        </w:rPr>
        <w:t xml:space="preserve">Ekonomik </w:t>
      </w:r>
      <w:r w:rsidR="004F1DC1" w:rsidRPr="004F1DC1">
        <w:t xml:space="preserve">Ksenofonta i </w:t>
      </w:r>
      <w:r w:rsidR="002130E4">
        <w:rPr>
          <w:i/>
          <w:iCs/>
        </w:rPr>
        <w:t>Komedie</w:t>
      </w:r>
      <w:r w:rsidR="004F1DC1" w:rsidRPr="004F1DC1">
        <w:t xml:space="preserve"> Wojciecha Tomczyka razem z Teologią Polityczną, a </w:t>
      </w:r>
      <w:r w:rsidR="00AF2D56">
        <w:rPr>
          <w:i/>
          <w:iCs/>
        </w:rPr>
        <w:t>S</w:t>
      </w:r>
      <w:r w:rsidR="004F1DC1" w:rsidRPr="004F1DC1">
        <w:rPr>
          <w:i/>
          <w:iCs/>
        </w:rPr>
        <w:t>o</w:t>
      </w:r>
      <w:r w:rsidR="00AF2D56">
        <w:rPr>
          <w:i/>
          <w:iCs/>
        </w:rPr>
        <w:t>lidarność znaczy więź AD 2020</w:t>
      </w:r>
      <w:r w:rsidR="004F1DC1" w:rsidRPr="00FE6BD1">
        <w:rPr>
          <w:rFonts w:eastAsia="Times New Roman"/>
          <w:kern w:val="36"/>
          <w:lang w:eastAsia="pl-PL"/>
        </w:rPr>
        <w:t xml:space="preserve"> </w:t>
      </w:r>
      <w:r w:rsidR="004F1DC1" w:rsidRPr="004F1DC1">
        <w:t>Z</w:t>
      </w:r>
      <w:r w:rsidR="00AF2D56">
        <w:t xml:space="preserve">bigniewa </w:t>
      </w:r>
      <w:proofErr w:type="spellStart"/>
      <w:r w:rsidR="00AF2D56">
        <w:t>Stawrowskiego</w:t>
      </w:r>
      <w:proofErr w:type="spellEnd"/>
      <w:r w:rsidR="00AF2D56">
        <w:t xml:space="preserve"> </w:t>
      </w:r>
      <w:r w:rsidR="004F1DC1" w:rsidRPr="004F1DC1">
        <w:t xml:space="preserve">we współpracy z Instytutem </w:t>
      </w:r>
      <w:r w:rsidR="00AF2D56">
        <w:t>Myśli Józefa Tischnera</w:t>
      </w:r>
      <w:r w:rsidR="004F1DC1" w:rsidRPr="004F1DC1">
        <w:t>).</w:t>
      </w:r>
      <w:r w:rsidR="00FE6BD1">
        <w:t xml:space="preserve"> </w:t>
      </w:r>
      <w:r w:rsidR="00DC674F" w:rsidRPr="00C54404">
        <w:rPr>
          <w:rFonts w:eastAsia="Times New Roman"/>
          <w:color w:val="000000"/>
        </w:rPr>
        <w:t xml:space="preserve">Lista publikacji </w:t>
      </w:r>
      <w:r w:rsidR="00DC674F">
        <w:rPr>
          <w:rFonts w:eastAsia="Times New Roman"/>
          <w:color w:val="000000"/>
        </w:rPr>
        <w:t>wydanych drukiem w 20</w:t>
      </w:r>
      <w:r w:rsidR="005C4A3A">
        <w:rPr>
          <w:rFonts w:eastAsia="Times New Roman"/>
          <w:color w:val="000000"/>
        </w:rPr>
        <w:t>20</w:t>
      </w:r>
      <w:r w:rsidR="00DC674F">
        <w:rPr>
          <w:rFonts w:eastAsia="Times New Roman"/>
          <w:color w:val="000000"/>
        </w:rPr>
        <w:t xml:space="preserve"> </w:t>
      </w:r>
      <w:r w:rsidR="00DC674F" w:rsidRPr="00C54404">
        <w:rPr>
          <w:rFonts w:eastAsia="Times New Roman"/>
          <w:color w:val="000000"/>
        </w:rPr>
        <w:t xml:space="preserve">stanowi Załącznik nr </w:t>
      </w:r>
      <w:r w:rsidR="00DC674F">
        <w:rPr>
          <w:rFonts w:eastAsia="Times New Roman"/>
          <w:color w:val="000000"/>
        </w:rPr>
        <w:t>1</w:t>
      </w:r>
      <w:r w:rsidR="00DC674F" w:rsidRPr="00C54404">
        <w:rPr>
          <w:rFonts w:eastAsia="Times New Roman"/>
          <w:color w:val="000000"/>
        </w:rPr>
        <w:t xml:space="preserve"> do sprawozdania. </w:t>
      </w:r>
    </w:p>
    <w:p w14:paraId="73314348" w14:textId="77777777" w:rsidR="00C95CD2" w:rsidRDefault="00C95CD2" w:rsidP="004D5829">
      <w:pPr>
        <w:spacing w:line="276" w:lineRule="auto"/>
      </w:pPr>
    </w:p>
    <w:p w14:paraId="04F48116" w14:textId="134FB075" w:rsidR="00297CCA" w:rsidRDefault="00753371" w:rsidP="004D5829">
      <w:pPr>
        <w:spacing w:line="276" w:lineRule="auto"/>
      </w:pPr>
      <w:r w:rsidRPr="00C54404">
        <w:t xml:space="preserve">Państwowy Instytut Wydawniczy </w:t>
      </w:r>
      <w:r w:rsidR="009C474A" w:rsidRPr="00C54404">
        <w:t xml:space="preserve">kontynuował też </w:t>
      </w:r>
      <w:r w:rsidR="00C07665" w:rsidRPr="00C54404">
        <w:t xml:space="preserve">wydawanie </w:t>
      </w:r>
      <w:r w:rsidRPr="00C54404">
        <w:t>publikacj</w:t>
      </w:r>
      <w:r w:rsidR="00C07665" w:rsidRPr="00C54404">
        <w:t>i</w:t>
      </w:r>
      <w:r w:rsidRPr="00C54404">
        <w:t xml:space="preserve"> w formie e</w:t>
      </w:r>
      <w:r w:rsidR="00297CCA">
        <w:t>-</w:t>
      </w:r>
      <w:r w:rsidRPr="00C54404">
        <w:t xml:space="preserve">booków (w formatach </w:t>
      </w:r>
      <w:proofErr w:type="spellStart"/>
      <w:r w:rsidRPr="00C54404">
        <w:t>epub</w:t>
      </w:r>
      <w:proofErr w:type="spellEnd"/>
      <w:r w:rsidRPr="00C54404">
        <w:t xml:space="preserve">, </w:t>
      </w:r>
      <w:proofErr w:type="spellStart"/>
      <w:r w:rsidRPr="00C54404">
        <w:t>mobi</w:t>
      </w:r>
      <w:proofErr w:type="spellEnd"/>
      <w:r w:rsidRPr="00C54404">
        <w:t xml:space="preserve"> i pdf). </w:t>
      </w:r>
      <w:r w:rsidR="0031519A" w:rsidRPr="00C54404">
        <w:t>W 20</w:t>
      </w:r>
      <w:r w:rsidR="005C4A3A">
        <w:t>20</w:t>
      </w:r>
      <w:r w:rsidR="0031519A" w:rsidRPr="00C54404">
        <w:t xml:space="preserve"> przygotował</w:t>
      </w:r>
      <w:r w:rsidR="00784B34" w:rsidRPr="00C54404">
        <w:t xml:space="preserve"> </w:t>
      </w:r>
      <w:r w:rsidR="00086993">
        <w:t>38</w:t>
      </w:r>
      <w:r w:rsidR="00784B34" w:rsidRPr="00C54404">
        <w:t xml:space="preserve"> </w:t>
      </w:r>
      <w:r w:rsidR="0031519A" w:rsidRPr="00C54404">
        <w:t>e-book</w:t>
      </w:r>
      <w:r w:rsidR="00072F9B" w:rsidRPr="00C54404">
        <w:t>ów</w:t>
      </w:r>
      <w:r w:rsidR="0031519A" w:rsidRPr="00C54404">
        <w:t xml:space="preserve">. </w:t>
      </w:r>
      <w:r w:rsidR="0031519A" w:rsidRPr="00C54404">
        <w:rPr>
          <w:rFonts w:eastAsia="Times New Roman"/>
          <w:color w:val="000000"/>
        </w:rPr>
        <w:t>List</w:t>
      </w:r>
      <w:r w:rsidR="00384095" w:rsidRPr="00C54404">
        <w:rPr>
          <w:rFonts w:eastAsia="Times New Roman"/>
          <w:color w:val="000000"/>
        </w:rPr>
        <w:t xml:space="preserve">a </w:t>
      </w:r>
      <w:r w:rsidR="0031519A" w:rsidRPr="00C54404">
        <w:rPr>
          <w:rFonts w:eastAsia="Times New Roman"/>
          <w:color w:val="000000"/>
        </w:rPr>
        <w:t xml:space="preserve">publikacji cyfrowych stanowi Załącznik nr </w:t>
      </w:r>
      <w:r w:rsidR="00384095" w:rsidRPr="00C54404">
        <w:rPr>
          <w:rFonts w:eastAsia="Times New Roman"/>
          <w:color w:val="000000"/>
        </w:rPr>
        <w:t>2</w:t>
      </w:r>
      <w:r w:rsidR="0031519A" w:rsidRPr="00C54404">
        <w:rPr>
          <w:rFonts w:eastAsia="Times New Roman"/>
          <w:color w:val="000000"/>
        </w:rPr>
        <w:t xml:space="preserve"> do sprawozdania.</w:t>
      </w:r>
      <w:r w:rsidR="00784B34" w:rsidRPr="00C54404">
        <w:rPr>
          <w:rFonts w:eastAsia="Times New Roman"/>
          <w:color w:val="000000"/>
        </w:rPr>
        <w:t xml:space="preserve"> </w:t>
      </w:r>
      <w:r w:rsidR="00297CCA">
        <w:rPr>
          <w:rFonts w:eastAsia="Times New Roman"/>
          <w:color w:val="000000"/>
        </w:rPr>
        <w:t>W</w:t>
      </w:r>
      <w:r w:rsidR="004D5829">
        <w:rPr>
          <w:rFonts w:eastAsia="Times New Roman"/>
          <w:color w:val="000000"/>
        </w:rPr>
        <w:t xml:space="preserve">śród najchętniej kupowanych </w:t>
      </w:r>
      <w:r w:rsidR="00297CCA">
        <w:t>e-booków</w:t>
      </w:r>
      <w:r w:rsidR="004D5829">
        <w:t xml:space="preserve"> znalazły się następujące pozycje: A. </w:t>
      </w:r>
      <w:r w:rsidR="00297CCA">
        <w:t xml:space="preserve">Camus, </w:t>
      </w:r>
      <w:r w:rsidR="00297CCA" w:rsidRPr="004D5829">
        <w:rPr>
          <w:i/>
          <w:iCs/>
        </w:rPr>
        <w:t>Dżuma</w:t>
      </w:r>
      <w:r w:rsidR="004D5829" w:rsidRPr="004D5829">
        <w:t xml:space="preserve">, </w:t>
      </w:r>
      <w:r w:rsidR="004D5829">
        <w:t xml:space="preserve">J.L. </w:t>
      </w:r>
      <w:r w:rsidR="00297CCA">
        <w:t xml:space="preserve">Borges, </w:t>
      </w:r>
      <w:r w:rsidR="00297CCA" w:rsidRPr="004D5829">
        <w:rPr>
          <w:i/>
          <w:iCs/>
        </w:rPr>
        <w:t>Fikcje</w:t>
      </w:r>
      <w:r w:rsidR="004D5829" w:rsidRPr="004D5829">
        <w:t>,</w:t>
      </w:r>
      <w:r w:rsidR="004D5829">
        <w:t xml:space="preserve"> M. B</w:t>
      </w:r>
      <w:r w:rsidR="00297CCA">
        <w:t xml:space="preserve">iałoszewski, </w:t>
      </w:r>
      <w:r w:rsidR="00297CCA" w:rsidRPr="004D5829">
        <w:rPr>
          <w:i/>
          <w:iCs/>
        </w:rPr>
        <w:t>Pamiętnik z powstania warszawskiego</w:t>
      </w:r>
      <w:r w:rsidR="004D5829">
        <w:t xml:space="preserve">, E. Gibbon </w:t>
      </w:r>
      <w:r w:rsidR="00297CCA" w:rsidRPr="004D5829">
        <w:rPr>
          <w:i/>
          <w:iCs/>
        </w:rPr>
        <w:t xml:space="preserve">Zmierzch </w:t>
      </w:r>
      <w:r w:rsidR="00C95CD2">
        <w:rPr>
          <w:i/>
          <w:iCs/>
        </w:rPr>
        <w:t>C</w:t>
      </w:r>
      <w:r w:rsidR="00297CCA" w:rsidRPr="004D5829">
        <w:rPr>
          <w:i/>
          <w:iCs/>
        </w:rPr>
        <w:t xml:space="preserve">esarstwa </w:t>
      </w:r>
      <w:r w:rsidR="00C95CD2">
        <w:rPr>
          <w:i/>
          <w:iCs/>
        </w:rPr>
        <w:t>R</w:t>
      </w:r>
      <w:r w:rsidR="00297CCA" w:rsidRPr="004D5829">
        <w:rPr>
          <w:i/>
          <w:iCs/>
        </w:rPr>
        <w:t>zymskiego</w:t>
      </w:r>
      <w:r w:rsidR="00297CCA">
        <w:t xml:space="preserve"> t. 1-2</w:t>
      </w:r>
      <w:r w:rsidR="004D5829">
        <w:t xml:space="preserve">, </w:t>
      </w:r>
      <w:proofErr w:type="spellStart"/>
      <w:r w:rsidR="00297CCA">
        <w:t>Kemp</w:t>
      </w:r>
      <w:proofErr w:type="spellEnd"/>
      <w:r w:rsidR="00297CCA">
        <w:t xml:space="preserve">, </w:t>
      </w:r>
      <w:r w:rsidR="004D5829">
        <w:t xml:space="preserve">B.J. </w:t>
      </w:r>
      <w:proofErr w:type="spellStart"/>
      <w:r w:rsidR="004D5829">
        <w:t>Kemp</w:t>
      </w:r>
      <w:proofErr w:type="spellEnd"/>
      <w:r w:rsidR="004D5829">
        <w:t xml:space="preserve"> </w:t>
      </w:r>
      <w:r w:rsidR="00297CCA" w:rsidRPr="004D5829">
        <w:rPr>
          <w:i/>
          <w:iCs/>
        </w:rPr>
        <w:t>Starożytny Egipt</w:t>
      </w:r>
      <w:r w:rsidR="004D5829">
        <w:t xml:space="preserve">, A. </w:t>
      </w:r>
      <w:proofErr w:type="spellStart"/>
      <w:r w:rsidR="00297CCA">
        <w:t>Koestler</w:t>
      </w:r>
      <w:proofErr w:type="spellEnd"/>
      <w:r w:rsidR="00297CCA">
        <w:t xml:space="preserve">, </w:t>
      </w:r>
      <w:r w:rsidR="00297CCA" w:rsidRPr="004D5829">
        <w:rPr>
          <w:i/>
          <w:iCs/>
        </w:rPr>
        <w:t>Ciemność w południe</w:t>
      </w:r>
      <w:r w:rsidR="004D5829">
        <w:t xml:space="preserve">, Y. </w:t>
      </w:r>
      <w:proofErr w:type="spellStart"/>
      <w:r w:rsidR="00297CCA">
        <w:t>Mishima</w:t>
      </w:r>
      <w:proofErr w:type="spellEnd"/>
      <w:r w:rsidR="00297CCA">
        <w:t xml:space="preserve">, </w:t>
      </w:r>
      <w:r w:rsidR="00297CCA" w:rsidRPr="004D5829">
        <w:rPr>
          <w:i/>
          <w:iCs/>
        </w:rPr>
        <w:t>Wyznanie maski</w:t>
      </w:r>
      <w:r w:rsidR="004D5829">
        <w:rPr>
          <w:i/>
          <w:iCs/>
        </w:rPr>
        <w:t xml:space="preserve">, </w:t>
      </w:r>
      <w:r w:rsidR="004D5829" w:rsidRPr="004D5829">
        <w:t>H.</w:t>
      </w:r>
      <w:r w:rsidR="004D5829">
        <w:rPr>
          <w:i/>
          <w:iCs/>
        </w:rPr>
        <w:t xml:space="preserve"> </w:t>
      </w:r>
      <w:r w:rsidR="00297CCA">
        <w:t xml:space="preserve">Melville, </w:t>
      </w:r>
      <w:proofErr w:type="spellStart"/>
      <w:r w:rsidR="00297CCA" w:rsidRPr="004D5829">
        <w:rPr>
          <w:i/>
          <w:iCs/>
        </w:rPr>
        <w:t>Moby</w:t>
      </w:r>
      <w:proofErr w:type="spellEnd"/>
      <w:r w:rsidR="00297CCA" w:rsidRPr="004D5829">
        <w:rPr>
          <w:i/>
          <w:iCs/>
        </w:rPr>
        <w:t xml:space="preserve"> </w:t>
      </w:r>
      <w:r w:rsidR="004D5829" w:rsidRPr="004D5829">
        <w:rPr>
          <w:i/>
          <w:iCs/>
        </w:rPr>
        <w:t>D</w:t>
      </w:r>
      <w:r w:rsidR="00297CCA" w:rsidRPr="004D5829">
        <w:rPr>
          <w:i/>
          <w:iCs/>
        </w:rPr>
        <w:t>ick</w:t>
      </w:r>
      <w:r w:rsidR="004D5829" w:rsidRPr="004D5829">
        <w:rPr>
          <w:i/>
          <w:iCs/>
        </w:rPr>
        <w:t xml:space="preserve"> czyli biały wieloryb</w:t>
      </w:r>
      <w:r w:rsidR="004D5829">
        <w:t xml:space="preserve">, S. </w:t>
      </w:r>
      <w:r w:rsidR="00297CCA">
        <w:t xml:space="preserve">Beckett, </w:t>
      </w:r>
      <w:r w:rsidR="00297CCA" w:rsidRPr="004D5829">
        <w:rPr>
          <w:i/>
          <w:iCs/>
        </w:rPr>
        <w:t xml:space="preserve">Utwory wybrane, </w:t>
      </w:r>
      <w:r w:rsidR="00297CCA" w:rsidRPr="00C95CD2">
        <w:t>t. 1-2</w:t>
      </w:r>
      <w:r w:rsidR="004D5829">
        <w:t xml:space="preserve">, J.L. </w:t>
      </w:r>
      <w:r w:rsidR="00297CCA">
        <w:t xml:space="preserve">Borges, </w:t>
      </w:r>
      <w:proofErr w:type="spellStart"/>
      <w:r w:rsidR="00297CCA" w:rsidRPr="004D5829">
        <w:rPr>
          <w:i/>
          <w:iCs/>
        </w:rPr>
        <w:t>Alef</w:t>
      </w:r>
      <w:proofErr w:type="spellEnd"/>
      <w:r w:rsidR="004D5829">
        <w:t xml:space="preserve">, </w:t>
      </w:r>
      <w:r w:rsidR="001663D6">
        <w:t xml:space="preserve">Y. </w:t>
      </w:r>
      <w:proofErr w:type="spellStart"/>
      <w:r w:rsidR="00297CCA">
        <w:t>Lianke</w:t>
      </w:r>
      <w:proofErr w:type="spellEnd"/>
      <w:r w:rsidR="00297CCA">
        <w:t xml:space="preserve">, </w:t>
      </w:r>
      <w:r w:rsidR="00297CCA" w:rsidRPr="001663D6">
        <w:rPr>
          <w:i/>
          <w:iCs/>
        </w:rPr>
        <w:t>Czteroksiąg</w:t>
      </w:r>
      <w:r w:rsidR="001663D6">
        <w:t>.</w:t>
      </w:r>
    </w:p>
    <w:p w14:paraId="7488423F" w14:textId="77777777" w:rsidR="00297CCA" w:rsidRPr="00C54404" w:rsidRDefault="00297CCA" w:rsidP="00DC674F">
      <w:pPr>
        <w:spacing w:line="276" w:lineRule="auto"/>
      </w:pPr>
    </w:p>
    <w:p w14:paraId="70AC3418" w14:textId="6B152491" w:rsidR="002326B5" w:rsidRPr="00C54404" w:rsidRDefault="005E25AA" w:rsidP="00F47104">
      <w:pPr>
        <w:spacing w:line="276" w:lineRule="auto"/>
        <w:rPr>
          <w:rFonts w:eastAsia="Times New Roman"/>
          <w:color w:val="000000"/>
        </w:rPr>
      </w:pPr>
      <w:r w:rsidRPr="00C54404">
        <w:t>W roku 20</w:t>
      </w:r>
      <w:r w:rsidR="00C83EF6">
        <w:t>20</w:t>
      </w:r>
      <w:r w:rsidRPr="00C54404">
        <w:t xml:space="preserve"> z</w:t>
      </w:r>
      <w:r w:rsidRPr="00C54404">
        <w:rPr>
          <w:color w:val="000000"/>
        </w:rPr>
        <w:t xml:space="preserve">apoczątkowano też prace nad publikacjami </w:t>
      </w:r>
      <w:r w:rsidR="00F47104">
        <w:rPr>
          <w:color w:val="000000"/>
        </w:rPr>
        <w:t xml:space="preserve">zaplanowanymi </w:t>
      </w:r>
      <w:r w:rsidR="008716FC" w:rsidRPr="00C54404">
        <w:rPr>
          <w:color w:val="000000"/>
        </w:rPr>
        <w:t>na 20</w:t>
      </w:r>
      <w:r w:rsidR="00072F9B" w:rsidRPr="00C54404">
        <w:rPr>
          <w:color w:val="000000"/>
        </w:rPr>
        <w:t>2</w:t>
      </w:r>
      <w:r w:rsidR="00C83EF6">
        <w:rPr>
          <w:color w:val="000000"/>
        </w:rPr>
        <w:t>1</w:t>
      </w:r>
      <w:r w:rsidR="008716FC" w:rsidRPr="00C54404">
        <w:rPr>
          <w:color w:val="000000"/>
        </w:rPr>
        <w:t xml:space="preserve"> rok, w tym </w:t>
      </w:r>
      <w:r w:rsidRPr="00C54404">
        <w:rPr>
          <w:color w:val="000000"/>
        </w:rPr>
        <w:t xml:space="preserve">m.in. nad </w:t>
      </w:r>
      <w:r w:rsidR="00F47104">
        <w:rPr>
          <w:color w:val="000000"/>
        </w:rPr>
        <w:t>tytułami</w:t>
      </w:r>
      <w:r w:rsidRPr="00C54404">
        <w:rPr>
          <w:color w:val="000000"/>
        </w:rPr>
        <w:t>:</w:t>
      </w:r>
      <w:r w:rsidR="00411C10" w:rsidRPr="00C54404">
        <w:rPr>
          <w:color w:val="000000"/>
        </w:rPr>
        <w:t xml:space="preserve"> </w:t>
      </w:r>
      <w:r w:rsidR="007A7E3F">
        <w:t>Eliza Orzeszkowa</w:t>
      </w:r>
      <w:r w:rsidR="00FB396E" w:rsidRPr="00C54404">
        <w:t xml:space="preserve">, </w:t>
      </w:r>
      <w:r w:rsidR="007A7E3F">
        <w:rPr>
          <w:i/>
        </w:rPr>
        <w:t>Publicystyka społeczna</w:t>
      </w:r>
      <w:r w:rsidR="00FB396E" w:rsidRPr="00C54404">
        <w:t xml:space="preserve"> </w:t>
      </w:r>
      <w:r w:rsidR="00F0762C" w:rsidRPr="00C54404">
        <w:t>(</w:t>
      </w:r>
      <w:r w:rsidR="007A7E3F" w:rsidRPr="00C54404">
        <w:t>wydanie indywidualne</w:t>
      </w:r>
      <w:r w:rsidR="00F0762C" w:rsidRPr="00C54404">
        <w:t xml:space="preserve">) </w:t>
      </w:r>
      <w:r w:rsidR="00FB396E" w:rsidRPr="00C54404">
        <w:rPr>
          <w:rFonts w:eastAsia="ArnoPro-Regular"/>
        </w:rPr>
        <w:t xml:space="preserve">– </w:t>
      </w:r>
      <w:r w:rsidR="007A7E3F">
        <w:rPr>
          <w:rFonts w:eastAsia="ArnoPro-Regular"/>
        </w:rPr>
        <w:t>nowość</w:t>
      </w:r>
      <w:r w:rsidR="00411C10" w:rsidRPr="00C54404">
        <w:rPr>
          <w:rFonts w:eastAsia="ArnoPro-Regular"/>
        </w:rPr>
        <w:t>;</w:t>
      </w:r>
      <w:r w:rsidR="00F47104">
        <w:rPr>
          <w:rFonts w:eastAsia="ArnoPro-Regular"/>
        </w:rPr>
        <w:t xml:space="preserve"> </w:t>
      </w:r>
      <w:proofErr w:type="spellStart"/>
      <w:r w:rsidR="007A7E3F" w:rsidRPr="007A7E3F">
        <w:t>Eugène</w:t>
      </w:r>
      <w:proofErr w:type="spellEnd"/>
      <w:r w:rsidR="007A7E3F" w:rsidRPr="007A7E3F">
        <w:t xml:space="preserve"> Ionesco</w:t>
      </w:r>
      <w:r w:rsidR="00FB396E" w:rsidRPr="00C54404">
        <w:t xml:space="preserve">, </w:t>
      </w:r>
      <w:r w:rsidR="007A7E3F" w:rsidRPr="007A7E3F">
        <w:rPr>
          <w:i/>
        </w:rPr>
        <w:t xml:space="preserve">Teatr </w:t>
      </w:r>
      <w:r w:rsidR="007A7E3F" w:rsidRPr="007A7E3F">
        <w:rPr>
          <w:iCs/>
        </w:rPr>
        <w:t>T. 1-3</w:t>
      </w:r>
      <w:r w:rsidR="007A7E3F" w:rsidRPr="007A7E3F">
        <w:rPr>
          <w:i/>
        </w:rPr>
        <w:t xml:space="preserve"> </w:t>
      </w:r>
      <w:r w:rsidR="0082146D" w:rsidRPr="00C54404">
        <w:t xml:space="preserve">(seria </w:t>
      </w:r>
      <w:r w:rsidR="007A7E3F">
        <w:rPr>
          <w:i/>
        </w:rPr>
        <w:t>Biblioteka Klasyków</w:t>
      </w:r>
      <w:r w:rsidR="0082146D" w:rsidRPr="00C54404">
        <w:t xml:space="preserve">) </w:t>
      </w:r>
      <w:r w:rsidR="00FB396E" w:rsidRPr="00C54404">
        <w:rPr>
          <w:rFonts w:eastAsia="ArnoPro-Regular"/>
        </w:rPr>
        <w:t>– wznowienie</w:t>
      </w:r>
      <w:r w:rsidR="00411C10" w:rsidRPr="00C54404">
        <w:rPr>
          <w:rFonts w:eastAsia="ArnoPro-Regular"/>
        </w:rPr>
        <w:t xml:space="preserve">; </w:t>
      </w:r>
      <w:r w:rsidR="007A7E3F" w:rsidRPr="007A7E3F">
        <w:t>Cyprian Kamil Norwid</w:t>
      </w:r>
      <w:r w:rsidR="00FB396E" w:rsidRPr="00C54404">
        <w:t>,</w:t>
      </w:r>
      <w:r w:rsidR="00FB396E" w:rsidRPr="00C54404">
        <w:rPr>
          <w:i/>
        </w:rPr>
        <w:t xml:space="preserve"> </w:t>
      </w:r>
      <w:r w:rsidR="007A7E3F" w:rsidRPr="007A7E3F">
        <w:rPr>
          <w:i/>
        </w:rPr>
        <w:t xml:space="preserve">Dzieła wybrane </w:t>
      </w:r>
      <w:r w:rsidR="007A7E3F" w:rsidRPr="007A7E3F">
        <w:rPr>
          <w:iCs/>
        </w:rPr>
        <w:t>T. 1-6</w:t>
      </w:r>
      <w:r w:rsidR="007A7E3F" w:rsidRPr="007A7E3F">
        <w:rPr>
          <w:i/>
        </w:rPr>
        <w:t xml:space="preserve"> </w:t>
      </w:r>
      <w:r w:rsidR="0082146D" w:rsidRPr="00C54404">
        <w:t>(</w:t>
      </w:r>
      <w:r w:rsidR="007A7E3F" w:rsidRPr="00C54404">
        <w:t xml:space="preserve">seria </w:t>
      </w:r>
      <w:r w:rsidR="007A7E3F">
        <w:rPr>
          <w:i/>
        </w:rPr>
        <w:t>Biblioteka Klasyków</w:t>
      </w:r>
      <w:r w:rsidR="0082146D" w:rsidRPr="00C54404">
        <w:t xml:space="preserve">) </w:t>
      </w:r>
      <w:r w:rsidR="00FB396E" w:rsidRPr="00C54404">
        <w:rPr>
          <w:rFonts w:eastAsia="ArnoPro-Regular"/>
        </w:rPr>
        <w:t xml:space="preserve">– </w:t>
      </w:r>
      <w:r w:rsidR="007A7E3F" w:rsidRPr="00C54404">
        <w:rPr>
          <w:rFonts w:eastAsia="ArnoPro-Regular"/>
        </w:rPr>
        <w:t>wznowienie</w:t>
      </w:r>
      <w:r w:rsidR="00411C10" w:rsidRPr="00C54404">
        <w:rPr>
          <w:rFonts w:eastAsia="ArnoPro-Regular"/>
        </w:rPr>
        <w:t xml:space="preserve">; </w:t>
      </w:r>
      <w:r w:rsidR="007A7E3F" w:rsidRPr="007A7E3F">
        <w:t xml:space="preserve">Aurelia </w:t>
      </w:r>
      <w:proofErr w:type="spellStart"/>
      <w:r w:rsidR="007A7E3F" w:rsidRPr="007A7E3F">
        <w:t>Wyleżyńska</w:t>
      </w:r>
      <w:proofErr w:type="spellEnd"/>
      <w:r w:rsidR="00FB396E" w:rsidRPr="00C54404">
        <w:t xml:space="preserve">, </w:t>
      </w:r>
      <w:r w:rsidR="007A7E3F">
        <w:rPr>
          <w:i/>
        </w:rPr>
        <w:t xml:space="preserve">Dzienniki </w:t>
      </w:r>
      <w:r w:rsidR="007A7E3F" w:rsidRPr="00C54404">
        <w:t xml:space="preserve">(wydanie indywidualne) </w:t>
      </w:r>
      <w:r w:rsidR="007A7E3F" w:rsidRPr="00C54404">
        <w:rPr>
          <w:rFonts w:eastAsia="ArnoPro-Regular"/>
        </w:rPr>
        <w:t xml:space="preserve">– </w:t>
      </w:r>
      <w:r w:rsidR="007A7E3F">
        <w:rPr>
          <w:rFonts w:eastAsia="ArnoPro-Regular"/>
        </w:rPr>
        <w:t xml:space="preserve">nowość; </w:t>
      </w:r>
      <w:r w:rsidR="007A7E3F">
        <w:t xml:space="preserve">J.L. Borges </w:t>
      </w:r>
      <w:r w:rsidR="007A7E3F" w:rsidRPr="007A7E3F">
        <w:rPr>
          <w:i/>
          <w:iCs/>
        </w:rPr>
        <w:t>Eseistyka</w:t>
      </w:r>
      <w:r w:rsidR="007A7E3F" w:rsidRPr="007A7E3F">
        <w:rPr>
          <w:iCs/>
        </w:rPr>
        <w:t xml:space="preserve"> T. 1</w:t>
      </w:r>
      <w:r w:rsidR="007A7E3F" w:rsidRPr="007A7E3F">
        <w:t xml:space="preserve"> </w:t>
      </w:r>
      <w:r w:rsidR="007A7E3F">
        <w:t>(</w:t>
      </w:r>
      <w:r w:rsidR="007A7E3F" w:rsidRPr="00C54404">
        <w:t xml:space="preserve">wydanie indywidualne) </w:t>
      </w:r>
      <w:r w:rsidR="007A7E3F" w:rsidRPr="00C54404">
        <w:rPr>
          <w:rFonts w:eastAsia="ArnoPro-Regular"/>
        </w:rPr>
        <w:t xml:space="preserve">– </w:t>
      </w:r>
      <w:r w:rsidR="007A7E3F">
        <w:rPr>
          <w:rFonts w:eastAsia="ArnoPro-Regular"/>
        </w:rPr>
        <w:t xml:space="preserve">nowość, </w:t>
      </w:r>
      <w:r w:rsidR="007A7E3F" w:rsidRPr="007A7E3F">
        <w:rPr>
          <w:rFonts w:eastAsia="ArnoPro-Regular"/>
        </w:rPr>
        <w:t>William Butler Yeats</w:t>
      </w:r>
      <w:r w:rsidR="003A23C7">
        <w:rPr>
          <w:rFonts w:eastAsia="ArnoPro-Regular"/>
        </w:rPr>
        <w:t xml:space="preserve"> </w:t>
      </w:r>
      <w:r w:rsidR="003A23C7" w:rsidRPr="003A23C7">
        <w:rPr>
          <w:rFonts w:eastAsia="ArnoPro-Regular"/>
          <w:i/>
          <w:iCs/>
        </w:rPr>
        <w:t>Wybór wierszy</w:t>
      </w:r>
      <w:r w:rsidR="007A7E3F">
        <w:rPr>
          <w:iCs/>
        </w:rPr>
        <w:t xml:space="preserve"> </w:t>
      </w:r>
      <w:r w:rsidR="003A23C7" w:rsidRPr="00C54404">
        <w:t xml:space="preserve">(wydanie indywidualne) </w:t>
      </w:r>
      <w:r w:rsidR="003A23C7" w:rsidRPr="00C54404">
        <w:rPr>
          <w:rFonts w:eastAsia="ArnoPro-Regular"/>
        </w:rPr>
        <w:t xml:space="preserve">– </w:t>
      </w:r>
      <w:r w:rsidR="003A23C7">
        <w:rPr>
          <w:rFonts w:eastAsia="ArnoPro-Regular"/>
        </w:rPr>
        <w:t xml:space="preserve">nowość; </w:t>
      </w:r>
      <w:r w:rsidR="003A23C7" w:rsidRPr="003A23C7">
        <w:rPr>
          <w:rFonts w:eastAsia="ArnoPro-Regular"/>
        </w:rPr>
        <w:t xml:space="preserve">David </w:t>
      </w:r>
      <w:proofErr w:type="spellStart"/>
      <w:r w:rsidR="003A23C7" w:rsidRPr="003A23C7">
        <w:rPr>
          <w:rFonts w:eastAsia="ArnoPro-Regular"/>
        </w:rPr>
        <w:t>Brophy</w:t>
      </w:r>
      <w:proofErr w:type="spellEnd"/>
      <w:r w:rsidR="003A23C7">
        <w:rPr>
          <w:rFonts w:eastAsia="ArnoPro-Regular"/>
        </w:rPr>
        <w:t xml:space="preserve">, </w:t>
      </w:r>
      <w:r w:rsidR="003A23C7" w:rsidRPr="003A23C7">
        <w:rPr>
          <w:rFonts w:eastAsia="ArnoPro-Regular"/>
          <w:i/>
          <w:iCs/>
        </w:rPr>
        <w:t>Naród ujgurski. Reformy i rewolucje na pograniczu rosyjsko-chińskim</w:t>
      </w:r>
      <w:r w:rsidR="003A23C7">
        <w:rPr>
          <w:rFonts w:eastAsia="ArnoPro-Regular"/>
          <w:i/>
          <w:iCs/>
        </w:rPr>
        <w:t xml:space="preserve"> </w:t>
      </w:r>
      <w:r w:rsidR="003A23C7">
        <w:rPr>
          <w:rFonts w:eastAsia="ArnoPro-Regular"/>
        </w:rPr>
        <w:t>(</w:t>
      </w:r>
      <w:r w:rsidR="003A23C7" w:rsidRPr="00C54404">
        <w:t xml:space="preserve">seria </w:t>
      </w:r>
      <w:r w:rsidR="003A23C7">
        <w:t xml:space="preserve">Rodowody </w:t>
      </w:r>
      <w:proofErr w:type="spellStart"/>
      <w:r w:rsidR="003A23C7">
        <w:t>Ctywilizacji</w:t>
      </w:r>
      <w:proofErr w:type="spellEnd"/>
      <w:r w:rsidR="003A23C7">
        <w:t xml:space="preserve">) </w:t>
      </w:r>
      <w:r w:rsidR="003A23C7" w:rsidRPr="00C54404">
        <w:rPr>
          <w:rFonts w:eastAsia="ArnoPro-Regular"/>
        </w:rPr>
        <w:t xml:space="preserve">– </w:t>
      </w:r>
      <w:r w:rsidR="003A23C7">
        <w:rPr>
          <w:rFonts w:eastAsia="ArnoPro-Regular"/>
        </w:rPr>
        <w:t>nowość</w:t>
      </w:r>
      <w:r w:rsidR="007A7E3F">
        <w:rPr>
          <w:rFonts w:eastAsia="ArnoPro-Regular"/>
        </w:rPr>
        <w:t>.</w:t>
      </w:r>
      <w:r w:rsidR="00411C10" w:rsidRPr="00C54404">
        <w:rPr>
          <w:rFonts w:eastAsia="ArnoPro-Regular"/>
        </w:rPr>
        <w:t xml:space="preserve"> </w:t>
      </w:r>
      <w:r w:rsidR="002326B5" w:rsidRPr="00C54404">
        <w:rPr>
          <w:rFonts w:eastAsia="Times New Roman"/>
          <w:color w:val="000000"/>
        </w:rPr>
        <w:t>Pełna lista publikacji zaplanowanych do wydania w 20</w:t>
      </w:r>
      <w:r w:rsidR="005E2492" w:rsidRPr="00C54404">
        <w:rPr>
          <w:rFonts w:eastAsia="Times New Roman"/>
          <w:color w:val="000000"/>
        </w:rPr>
        <w:t>2</w:t>
      </w:r>
      <w:r w:rsidR="00297CCA">
        <w:rPr>
          <w:rFonts w:eastAsia="Times New Roman"/>
          <w:color w:val="000000"/>
        </w:rPr>
        <w:t>1</w:t>
      </w:r>
      <w:r w:rsidR="002326B5" w:rsidRPr="00C54404">
        <w:rPr>
          <w:rFonts w:eastAsia="Times New Roman"/>
          <w:color w:val="000000"/>
        </w:rPr>
        <w:t xml:space="preserve"> </w:t>
      </w:r>
      <w:r w:rsidR="00E70FA3" w:rsidRPr="00C54404">
        <w:rPr>
          <w:rFonts w:eastAsia="Times New Roman"/>
          <w:color w:val="000000"/>
        </w:rPr>
        <w:t xml:space="preserve">roku </w:t>
      </w:r>
      <w:r w:rsidR="002326B5" w:rsidRPr="00C54404">
        <w:rPr>
          <w:rFonts w:eastAsia="Times New Roman"/>
          <w:color w:val="000000"/>
        </w:rPr>
        <w:t xml:space="preserve">stanowi Załącznik nr 3 do sprawozdania. </w:t>
      </w:r>
    </w:p>
    <w:p w14:paraId="19577907" w14:textId="77777777" w:rsidR="002326B5" w:rsidRPr="00C54404" w:rsidRDefault="002326B5" w:rsidP="00DC674F">
      <w:pPr>
        <w:spacing w:line="276" w:lineRule="auto"/>
        <w:ind w:left="709"/>
      </w:pPr>
    </w:p>
    <w:p w14:paraId="670C5D42" w14:textId="17917132" w:rsidR="007B0224" w:rsidRPr="00C54404" w:rsidRDefault="00411C10" w:rsidP="00DC674F">
      <w:pPr>
        <w:spacing w:line="276" w:lineRule="auto"/>
      </w:pPr>
      <w:r w:rsidRPr="00C54404">
        <w:t xml:space="preserve">Dział promocji zorganizował </w:t>
      </w:r>
      <w:r w:rsidR="002A5C74">
        <w:t>kilkadziesiąt</w:t>
      </w:r>
      <w:r w:rsidRPr="00C54404">
        <w:t xml:space="preserve"> </w:t>
      </w:r>
      <w:r w:rsidR="00D1369B" w:rsidRPr="00C54404">
        <w:t>spotkań wokół publikacji</w:t>
      </w:r>
      <w:r w:rsidR="002A5C74">
        <w:t xml:space="preserve"> (głównie w formie wydarzeń online)</w:t>
      </w:r>
      <w:r w:rsidR="00D1369B" w:rsidRPr="00C54404">
        <w:t xml:space="preserve">, rozwijał </w:t>
      </w:r>
      <w:r w:rsidR="007B0224" w:rsidRPr="00C54404">
        <w:t>różn</w:t>
      </w:r>
      <w:r w:rsidR="00D1369B" w:rsidRPr="00C54404">
        <w:t xml:space="preserve">e </w:t>
      </w:r>
      <w:r w:rsidR="007B0224" w:rsidRPr="00C54404">
        <w:t>form</w:t>
      </w:r>
      <w:r w:rsidR="00D1369B" w:rsidRPr="00C54404">
        <w:t>y</w:t>
      </w:r>
      <w:r w:rsidR="007B0224" w:rsidRPr="00C54404">
        <w:t xml:space="preserve"> propagowania tytułów PIW-u</w:t>
      </w:r>
      <w:r w:rsidR="00880481" w:rsidRPr="00C54404">
        <w:t>, n</w:t>
      </w:r>
      <w:r w:rsidR="007B0224" w:rsidRPr="00C54404">
        <w:t>awiąz</w:t>
      </w:r>
      <w:r w:rsidR="00880481" w:rsidRPr="00C54404">
        <w:t>ał k</w:t>
      </w:r>
      <w:r w:rsidR="007B0224" w:rsidRPr="00C54404">
        <w:t xml:space="preserve">ontakty z </w:t>
      </w:r>
      <w:r w:rsidR="007B0224" w:rsidRPr="00C54404">
        <w:lastRenderedPageBreak/>
        <w:t xml:space="preserve">kolejnymi redakcjami, portalami, </w:t>
      </w:r>
      <w:proofErr w:type="spellStart"/>
      <w:r w:rsidR="007B0224" w:rsidRPr="00C54404">
        <w:t>blogerami</w:t>
      </w:r>
      <w:proofErr w:type="spellEnd"/>
      <w:r w:rsidR="007B0224" w:rsidRPr="00C54404">
        <w:t xml:space="preserve"> i instytucjami kultury. Recenzje książek</w:t>
      </w:r>
      <w:r w:rsidR="00880481" w:rsidRPr="00C54404">
        <w:t xml:space="preserve"> Państwowego Instytutu Wydawniczego,</w:t>
      </w:r>
      <w:r w:rsidR="007B0224" w:rsidRPr="00C54404">
        <w:t xml:space="preserve"> zapowiedzi spotkań oraz rozmowy z autorami, ukazały się w najważniejszych tygodnikach opinii</w:t>
      </w:r>
      <w:r w:rsidR="00880481" w:rsidRPr="00C54404">
        <w:t xml:space="preserve">, </w:t>
      </w:r>
      <w:r w:rsidR="007B0224" w:rsidRPr="00C54404">
        <w:t>dziennikach ogólnopolskich i regionalnych. Byliśmy również wielokrotnie obecni w Polskim Radiu</w:t>
      </w:r>
      <w:r w:rsidR="00880481" w:rsidRPr="00C54404">
        <w:t xml:space="preserve">, </w:t>
      </w:r>
      <w:r w:rsidR="007B0224" w:rsidRPr="00C54404">
        <w:t>na antenach radia RMF i RMF Classic, radia Wnet oraz w programach</w:t>
      </w:r>
      <w:r w:rsidR="001E6246" w:rsidRPr="00C54404">
        <w:t xml:space="preserve"> </w:t>
      </w:r>
      <w:r w:rsidR="007B0224" w:rsidRPr="00C54404">
        <w:t>TVP1,</w:t>
      </w:r>
      <w:r w:rsidR="001E6246" w:rsidRPr="00C54404">
        <w:t xml:space="preserve"> </w:t>
      </w:r>
      <w:r w:rsidR="007B0224" w:rsidRPr="00C54404">
        <w:t>TVP3,</w:t>
      </w:r>
      <w:r w:rsidR="001E6246" w:rsidRPr="00C54404">
        <w:t xml:space="preserve"> </w:t>
      </w:r>
      <w:r w:rsidR="007B0224" w:rsidRPr="00C54404">
        <w:t>TVP</w:t>
      </w:r>
      <w:r w:rsidR="001E6246" w:rsidRPr="00C54404">
        <w:t xml:space="preserve"> </w:t>
      </w:r>
      <w:r w:rsidR="007B0224" w:rsidRPr="00C54404">
        <w:t>Kultura. Nasze książki były czytane na antenie 2 Programu Polskiego Radia</w:t>
      </w:r>
      <w:r w:rsidR="007C78FC" w:rsidRPr="00C54404">
        <w:t>.</w:t>
      </w:r>
      <w:r w:rsidR="007B0224" w:rsidRPr="00C54404">
        <w:t xml:space="preserve"> Tytuły prom</w:t>
      </w:r>
      <w:r w:rsidR="00D85E3F" w:rsidRPr="00C54404">
        <w:t xml:space="preserve">owane były </w:t>
      </w:r>
      <w:r w:rsidR="007B0224" w:rsidRPr="00C54404">
        <w:t>również w mediach społecznościowych</w:t>
      </w:r>
      <w:r w:rsidR="00880481" w:rsidRPr="00C54404">
        <w:t xml:space="preserve"> (w formie </w:t>
      </w:r>
      <w:r w:rsidR="007B0224" w:rsidRPr="00C54404">
        <w:t>postów na</w:t>
      </w:r>
      <w:r w:rsidR="007B0224" w:rsidRPr="00C54404">
        <w:rPr>
          <w:b/>
        </w:rPr>
        <w:t xml:space="preserve"> </w:t>
      </w:r>
      <w:r w:rsidR="007B0224" w:rsidRPr="00C54404">
        <w:t>FB, zapowiedzi nowości, fragment</w:t>
      </w:r>
      <w:r w:rsidR="00C54404" w:rsidRPr="00C54404">
        <w:t>ów</w:t>
      </w:r>
      <w:r w:rsidR="007B0224" w:rsidRPr="00C54404">
        <w:t xml:space="preserve"> książek, fragment</w:t>
      </w:r>
      <w:r w:rsidR="00C54404" w:rsidRPr="00C54404">
        <w:t>ów</w:t>
      </w:r>
      <w:r w:rsidR="007B0224" w:rsidRPr="00C54404">
        <w:t xml:space="preserve"> recenzji</w:t>
      </w:r>
      <w:r w:rsidR="00C54404" w:rsidRPr="00C54404">
        <w:t>).</w:t>
      </w:r>
      <w:r w:rsidR="007B0224" w:rsidRPr="00C54404">
        <w:t xml:space="preserve"> Większość spotkań promujących nowe tytuły można było również obejrzeć na żywo na profilu FB. </w:t>
      </w:r>
      <w:r w:rsidR="00C54404" w:rsidRPr="00C54404">
        <w:t>N</w:t>
      </w:r>
      <w:r w:rsidR="007B0224" w:rsidRPr="00C54404">
        <w:t>asze okładki i grafiki umieszcza</w:t>
      </w:r>
      <w:r w:rsidR="00D85E3F" w:rsidRPr="00C54404">
        <w:t xml:space="preserve">liśmy </w:t>
      </w:r>
      <w:r w:rsidR="007B0224" w:rsidRPr="00C54404">
        <w:t xml:space="preserve">na Instagramie. </w:t>
      </w:r>
      <w:r w:rsidR="002A5C74">
        <w:t>Pełna l</w:t>
      </w:r>
      <w:r w:rsidR="007B0224" w:rsidRPr="00C54404">
        <w:t>ista wydarzeń promocyjnych</w:t>
      </w:r>
      <w:r w:rsidR="00AD18BD" w:rsidRPr="00C54404">
        <w:t xml:space="preserve"> </w:t>
      </w:r>
      <w:r w:rsidR="00AD18BD" w:rsidRPr="00C54404">
        <w:rPr>
          <w:rFonts w:eastAsia="Times New Roman"/>
          <w:color w:val="000000"/>
        </w:rPr>
        <w:t xml:space="preserve">stanowi Załącznik nr </w:t>
      </w:r>
      <w:r w:rsidR="00DB0EAA" w:rsidRPr="00C54404">
        <w:rPr>
          <w:rFonts w:eastAsia="Times New Roman"/>
          <w:color w:val="000000"/>
        </w:rPr>
        <w:t>4</w:t>
      </w:r>
      <w:r w:rsidR="00AD18BD" w:rsidRPr="00C54404">
        <w:rPr>
          <w:rFonts w:eastAsia="Times New Roman"/>
          <w:color w:val="000000"/>
        </w:rPr>
        <w:t xml:space="preserve"> do sprawozdania. </w:t>
      </w:r>
    </w:p>
    <w:p w14:paraId="3D9974B2" w14:textId="77777777" w:rsidR="007B0224" w:rsidRPr="00C54404" w:rsidRDefault="007B0224" w:rsidP="00DC674F">
      <w:pPr>
        <w:pStyle w:val="Akapitzlist"/>
        <w:spacing w:line="276" w:lineRule="auto"/>
      </w:pPr>
    </w:p>
    <w:p w14:paraId="2DE9DD52" w14:textId="40348CAF" w:rsidR="00345B3B" w:rsidRPr="00C54404" w:rsidRDefault="006418C9" w:rsidP="00DC674F">
      <w:pPr>
        <w:spacing w:line="276" w:lineRule="auto"/>
      </w:pPr>
      <w:r w:rsidRPr="00C54404">
        <w:t>W 20</w:t>
      </w:r>
      <w:r w:rsidR="00C83EF6">
        <w:t>20</w:t>
      </w:r>
      <w:r w:rsidRPr="00C54404">
        <w:t xml:space="preserve"> roku PIW podjął</w:t>
      </w:r>
      <w:r w:rsidR="00404A07" w:rsidRPr="00C54404">
        <w:t xml:space="preserve"> liczne</w:t>
      </w:r>
      <w:r w:rsidRPr="00C54404">
        <w:t xml:space="preserve"> działania wynikające ze statutowej misji instytucji kultury w postaci promocji czytelnictwa oraz wspierania innych podmiotów kulturowych. Głównie polegały one na wspieraniu bibliotek i zainteresowanych środowisk (w tym grup </w:t>
      </w:r>
      <w:r w:rsidR="00943E07" w:rsidRPr="00C54404">
        <w:t>P</w:t>
      </w:r>
      <w:r w:rsidRPr="00C54404">
        <w:t>olonii) naszymi książkami</w:t>
      </w:r>
      <w:r w:rsidR="00470BB7" w:rsidRPr="00C54404">
        <w:t xml:space="preserve"> (w </w:t>
      </w:r>
      <w:r w:rsidR="00C54404">
        <w:t xml:space="preserve">całym </w:t>
      </w:r>
      <w:r w:rsidR="003A487C" w:rsidRPr="00C54404">
        <w:t>roku</w:t>
      </w:r>
      <w:r w:rsidR="008C6E52" w:rsidRPr="00C54404">
        <w:t xml:space="preserve"> </w:t>
      </w:r>
      <w:r w:rsidR="00E5478D" w:rsidRPr="00C54404">
        <w:t xml:space="preserve">przekazano </w:t>
      </w:r>
      <w:r w:rsidR="00297CCA">
        <w:t>ponad 20 000</w:t>
      </w:r>
      <w:r w:rsidR="00470BB7" w:rsidRPr="00C54404">
        <w:t xml:space="preserve"> książek PIW-u), </w:t>
      </w:r>
      <w:r w:rsidR="00404A07" w:rsidRPr="00C54404">
        <w:t xml:space="preserve">ale także na organizowaniu i wspieraniu dedykowanych projektów promocyjnych w zakresie rozwoju czytelnictwa. </w:t>
      </w:r>
      <w:r w:rsidR="00470BB7" w:rsidRPr="00C54404">
        <w:t xml:space="preserve">PIW współpracował </w:t>
      </w:r>
      <w:r w:rsidR="00404A07" w:rsidRPr="00C54404">
        <w:t xml:space="preserve">z innymi podmiotami </w:t>
      </w:r>
      <w:r w:rsidR="00FA502D" w:rsidRPr="00C54404">
        <w:t>(</w:t>
      </w:r>
      <w:r w:rsidR="00404A07" w:rsidRPr="00C54404">
        <w:t xml:space="preserve">w tym </w:t>
      </w:r>
      <w:r w:rsidR="00FA502D" w:rsidRPr="00C54404">
        <w:t xml:space="preserve">z </w:t>
      </w:r>
      <w:r w:rsidR="00404A07" w:rsidRPr="00C54404">
        <w:t>Biblioteką Narodową, Instytutem Książki, Narodowym Instytutem Fryderyka Chopina, Narodowym Instytutem Muzealnictwa i Ochrony Zbiorów</w:t>
      </w:r>
      <w:r w:rsidRPr="00C54404">
        <w:t xml:space="preserve"> </w:t>
      </w:r>
      <w:r w:rsidR="00404A07" w:rsidRPr="00C54404">
        <w:t>czy Muzeum Łazienki Królewskie</w:t>
      </w:r>
      <w:r w:rsidR="00FA502D" w:rsidRPr="00C54404">
        <w:t>)</w:t>
      </w:r>
      <w:r w:rsidR="00404A07" w:rsidRPr="00C54404">
        <w:t xml:space="preserve"> oraz szeregiem partnerów prywatnych i społecznych </w:t>
      </w:r>
      <w:r w:rsidR="002A5C74">
        <w:t>wspierając ich</w:t>
      </w:r>
      <w:r w:rsidR="00404A07" w:rsidRPr="00C54404">
        <w:t xml:space="preserve"> projekty. Bezpośredni</w:t>
      </w:r>
      <w:r w:rsidR="002A5C74">
        <w:t>o</w:t>
      </w:r>
      <w:r w:rsidR="00404A07" w:rsidRPr="00C54404">
        <w:t xml:space="preserve"> współprac</w:t>
      </w:r>
      <w:r w:rsidR="002A5C74">
        <w:t>ował z</w:t>
      </w:r>
      <w:r w:rsidR="00404A07" w:rsidRPr="00C54404">
        <w:t xml:space="preserve"> kilkudziesięcioma bibliotekami w kraju. </w:t>
      </w:r>
    </w:p>
    <w:p w14:paraId="7FDC6655" w14:textId="77777777" w:rsidR="00345B3B" w:rsidRPr="00C54404" w:rsidRDefault="00345B3B" w:rsidP="00DC674F">
      <w:pPr>
        <w:spacing w:line="276" w:lineRule="auto"/>
      </w:pPr>
    </w:p>
    <w:p w14:paraId="2F8C95B7" w14:textId="2396DEAF" w:rsidR="00345B3B" w:rsidRDefault="00345B3B" w:rsidP="00DC674F">
      <w:pPr>
        <w:spacing w:line="276" w:lineRule="auto"/>
      </w:pPr>
    </w:p>
    <w:p w14:paraId="6DE9997E" w14:textId="35B26046" w:rsidR="00E6112D" w:rsidRDefault="00E6112D" w:rsidP="00DC674F">
      <w:pPr>
        <w:spacing w:line="276" w:lineRule="auto"/>
      </w:pPr>
    </w:p>
    <w:p w14:paraId="17242DAE" w14:textId="61F9344A" w:rsidR="00E6112D" w:rsidRDefault="00E6112D" w:rsidP="00DC674F">
      <w:pPr>
        <w:spacing w:line="276" w:lineRule="auto"/>
      </w:pPr>
    </w:p>
    <w:p w14:paraId="3057F10C" w14:textId="38C71DFF" w:rsidR="00E6112D" w:rsidRDefault="00E6112D" w:rsidP="00DC674F">
      <w:pPr>
        <w:spacing w:line="276" w:lineRule="auto"/>
      </w:pPr>
    </w:p>
    <w:p w14:paraId="49D681CC" w14:textId="453E57DC" w:rsidR="00E6112D" w:rsidRDefault="00E6112D" w:rsidP="00DC674F">
      <w:pPr>
        <w:spacing w:line="276" w:lineRule="auto"/>
      </w:pPr>
    </w:p>
    <w:p w14:paraId="03BD6A38" w14:textId="66293042" w:rsidR="00E6112D" w:rsidRDefault="00E6112D" w:rsidP="00DC674F">
      <w:pPr>
        <w:spacing w:line="276" w:lineRule="auto"/>
      </w:pPr>
    </w:p>
    <w:p w14:paraId="552D3BD4" w14:textId="435D046A" w:rsidR="00BA25AF" w:rsidRDefault="00BA25AF" w:rsidP="00DC674F">
      <w:pPr>
        <w:spacing w:line="276" w:lineRule="auto"/>
      </w:pPr>
    </w:p>
    <w:p w14:paraId="627F2C86" w14:textId="43DBFE99" w:rsidR="00BA25AF" w:rsidRDefault="00BA25AF" w:rsidP="00DC674F">
      <w:pPr>
        <w:spacing w:line="276" w:lineRule="auto"/>
      </w:pPr>
    </w:p>
    <w:p w14:paraId="69C31F54" w14:textId="7D95BAFE" w:rsidR="00BA25AF" w:rsidRDefault="00BA25AF" w:rsidP="00DC674F">
      <w:pPr>
        <w:spacing w:line="276" w:lineRule="auto"/>
      </w:pPr>
    </w:p>
    <w:p w14:paraId="7433AE89" w14:textId="7DBBBF2B" w:rsidR="00BA25AF" w:rsidRDefault="00BA25AF" w:rsidP="00DC674F">
      <w:pPr>
        <w:spacing w:line="276" w:lineRule="auto"/>
      </w:pPr>
    </w:p>
    <w:p w14:paraId="26A1C923" w14:textId="27AE0893" w:rsidR="00BA25AF" w:rsidRDefault="00BA25AF" w:rsidP="00DC674F">
      <w:pPr>
        <w:spacing w:line="276" w:lineRule="auto"/>
      </w:pPr>
    </w:p>
    <w:p w14:paraId="5A8BC678" w14:textId="3F49C5FB" w:rsidR="00BA25AF" w:rsidRDefault="00BA25AF" w:rsidP="00DC674F">
      <w:pPr>
        <w:spacing w:line="276" w:lineRule="auto"/>
      </w:pPr>
    </w:p>
    <w:p w14:paraId="6BEC6BA9" w14:textId="77777777" w:rsidR="00BA25AF" w:rsidRDefault="00BA25AF" w:rsidP="00DC674F">
      <w:pPr>
        <w:spacing w:line="276" w:lineRule="auto"/>
      </w:pPr>
    </w:p>
    <w:p w14:paraId="6DFDD8B2" w14:textId="3E6F0C84" w:rsidR="00E6112D" w:rsidRPr="00E324BF" w:rsidRDefault="00E6112D" w:rsidP="00DC674F">
      <w:pPr>
        <w:spacing w:line="276" w:lineRule="auto"/>
      </w:pPr>
    </w:p>
    <w:p w14:paraId="00C02DCA" w14:textId="480DEF6C" w:rsidR="00F47104" w:rsidRPr="00E324BF" w:rsidRDefault="00F47104" w:rsidP="00F4710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E324BF">
        <w:rPr>
          <w:sz w:val="20"/>
          <w:szCs w:val="20"/>
        </w:rPr>
        <w:t>Załącznik nr 1</w:t>
      </w:r>
      <w:r w:rsidR="00E6112D" w:rsidRPr="00E324BF">
        <w:rPr>
          <w:sz w:val="20"/>
          <w:szCs w:val="20"/>
        </w:rPr>
        <w:t>:</w:t>
      </w:r>
      <w:r w:rsidRPr="00E324BF">
        <w:rPr>
          <w:sz w:val="20"/>
          <w:szCs w:val="20"/>
        </w:rPr>
        <w:t xml:space="preserve"> REALIZACJA PLANU WYDAWNICZEGO PIW W 2020</w:t>
      </w:r>
    </w:p>
    <w:p w14:paraId="67A95035" w14:textId="59A6DCAC" w:rsidR="00F47104" w:rsidRPr="00E324BF" w:rsidRDefault="00F47104" w:rsidP="00F4710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E324BF">
        <w:rPr>
          <w:sz w:val="20"/>
          <w:szCs w:val="20"/>
        </w:rPr>
        <w:t>Załącznik nr 2</w:t>
      </w:r>
      <w:r w:rsidR="00E6112D" w:rsidRPr="00E324BF">
        <w:rPr>
          <w:sz w:val="20"/>
          <w:szCs w:val="20"/>
        </w:rPr>
        <w:t>:</w:t>
      </w:r>
      <w:r w:rsidRPr="00E324BF">
        <w:rPr>
          <w:sz w:val="20"/>
          <w:szCs w:val="20"/>
        </w:rPr>
        <w:t xml:space="preserve"> REALIZACJA PLANU WYDAWNICZEGO PIW W 2020 (E-BOOKI)</w:t>
      </w:r>
    </w:p>
    <w:p w14:paraId="6576F970" w14:textId="716C9589" w:rsidR="00F47104" w:rsidRPr="00E324BF" w:rsidRDefault="00F47104" w:rsidP="00F47104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sz w:val="20"/>
          <w:szCs w:val="20"/>
        </w:rPr>
      </w:pPr>
      <w:r w:rsidRPr="00E324BF">
        <w:rPr>
          <w:sz w:val="20"/>
          <w:szCs w:val="20"/>
        </w:rPr>
        <w:t>Załącznik nr 3</w:t>
      </w:r>
      <w:r w:rsidR="00E6112D" w:rsidRPr="00E324BF">
        <w:rPr>
          <w:sz w:val="20"/>
          <w:szCs w:val="20"/>
        </w:rPr>
        <w:t>:</w:t>
      </w:r>
      <w:r w:rsidRPr="00E324BF">
        <w:rPr>
          <w:sz w:val="20"/>
          <w:szCs w:val="20"/>
        </w:rPr>
        <w:t xml:space="preserve"> PLAN WYDAWNICZY PIW NA 2021</w:t>
      </w:r>
    </w:p>
    <w:p w14:paraId="34E63B3D" w14:textId="1A5CC0C4" w:rsidR="00345B3B" w:rsidRPr="00E324BF" w:rsidRDefault="00F47104" w:rsidP="00D031F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E324BF">
        <w:rPr>
          <w:sz w:val="20"/>
          <w:szCs w:val="20"/>
        </w:rPr>
        <w:t>Załącznik nr 4</w:t>
      </w:r>
      <w:r w:rsidR="00E6112D" w:rsidRPr="00E324BF">
        <w:rPr>
          <w:sz w:val="20"/>
          <w:szCs w:val="20"/>
        </w:rPr>
        <w:t>:</w:t>
      </w:r>
      <w:r w:rsidRPr="00E324BF">
        <w:rPr>
          <w:sz w:val="20"/>
          <w:szCs w:val="20"/>
        </w:rPr>
        <w:t xml:space="preserve"> DZIAŁANIA PROMOCYJNE PIW W 2020 </w:t>
      </w:r>
    </w:p>
    <w:sectPr w:rsidR="00345B3B" w:rsidRPr="00E324BF" w:rsidSect="00996F40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F3E7F" w14:textId="77777777" w:rsidR="00ED6639" w:rsidRDefault="00ED6639" w:rsidP="00394D6A">
      <w:r>
        <w:separator/>
      </w:r>
    </w:p>
  </w:endnote>
  <w:endnote w:type="continuationSeparator" w:id="0">
    <w:p w14:paraId="6C8664A2" w14:textId="77777777" w:rsidR="00ED6639" w:rsidRDefault="00ED6639" w:rsidP="0039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noPro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897B6" w14:textId="77777777" w:rsidR="00394D6A" w:rsidRDefault="00394D6A" w:rsidP="00363F7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C99F7F" w14:textId="77777777" w:rsidR="00394D6A" w:rsidRDefault="00394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05E97" w14:textId="1455D7A9" w:rsidR="00F47104" w:rsidRPr="00F47104" w:rsidRDefault="00F47104" w:rsidP="00F47104">
    <w:pPr>
      <w:pStyle w:val="Stopka"/>
      <w:jc w:val="right"/>
      <w:rPr>
        <w:b/>
        <w:sz w:val="18"/>
        <w:szCs w:val="18"/>
      </w:rPr>
    </w:pPr>
  </w:p>
  <w:p w14:paraId="1B0B308D" w14:textId="57130261" w:rsidR="00C54404" w:rsidRDefault="00C54404" w:rsidP="00F47104">
    <w:pPr>
      <w:pStyle w:val="Stopka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82CF7" w14:textId="77777777" w:rsidR="00ED6639" w:rsidRDefault="00ED6639" w:rsidP="00394D6A">
      <w:r>
        <w:separator/>
      </w:r>
    </w:p>
  </w:footnote>
  <w:footnote w:type="continuationSeparator" w:id="0">
    <w:p w14:paraId="679FA5C5" w14:textId="77777777" w:rsidR="00ED6639" w:rsidRDefault="00ED6639" w:rsidP="00394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6F33"/>
    <w:multiLevelType w:val="hybridMultilevel"/>
    <w:tmpl w:val="8D68597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A14E7F"/>
    <w:multiLevelType w:val="hybridMultilevel"/>
    <w:tmpl w:val="26526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0994"/>
    <w:multiLevelType w:val="hybridMultilevel"/>
    <w:tmpl w:val="96AE0E4A"/>
    <w:lvl w:ilvl="0" w:tplc="8B64E42A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6902"/>
    <w:multiLevelType w:val="hybridMultilevel"/>
    <w:tmpl w:val="5E984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37C8"/>
    <w:multiLevelType w:val="hybridMultilevel"/>
    <w:tmpl w:val="6334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903A7"/>
    <w:multiLevelType w:val="hybridMultilevel"/>
    <w:tmpl w:val="26526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C5DD9"/>
    <w:multiLevelType w:val="hybridMultilevel"/>
    <w:tmpl w:val="E4BA4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72207"/>
    <w:multiLevelType w:val="hybridMultilevel"/>
    <w:tmpl w:val="3FE8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02753"/>
    <w:multiLevelType w:val="hybridMultilevel"/>
    <w:tmpl w:val="D1ECD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C2DF7"/>
    <w:multiLevelType w:val="hybridMultilevel"/>
    <w:tmpl w:val="1B922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E1C11"/>
    <w:multiLevelType w:val="hybridMultilevel"/>
    <w:tmpl w:val="F7867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82063B"/>
    <w:multiLevelType w:val="hybridMultilevel"/>
    <w:tmpl w:val="83F25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3B"/>
    <w:rsid w:val="00001052"/>
    <w:rsid w:val="00020E6B"/>
    <w:rsid w:val="00024C4E"/>
    <w:rsid w:val="0003378E"/>
    <w:rsid w:val="0003540B"/>
    <w:rsid w:val="00053926"/>
    <w:rsid w:val="00054A52"/>
    <w:rsid w:val="000723A6"/>
    <w:rsid w:val="00072F9B"/>
    <w:rsid w:val="00073D0F"/>
    <w:rsid w:val="00086993"/>
    <w:rsid w:val="00091797"/>
    <w:rsid w:val="000979AB"/>
    <w:rsid w:val="000A2D5E"/>
    <w:rsid w:val="000B583C"/>
    <w:rsid w:val="000B5E23"/>
    <w:rsid w:val="000C583C"/>
    <w:rsid w:val="000C6A42"/>
    <w:rsid w:val="000E4D74"/>
    <w:rsid w:val="000E5482"/>
    <w:rsid w:val="000F18E9"/>
    <w:rsid w:val="000F4F24"/>
    <w:rsid w:val="0010407F"/>
    <w:rsid w:val="00105B01"/>
    <w:rsid w:val="00111C91"/>
    <w:rsid w:val="0011623D"/>
    <w:rsid w:val="00137A62"/>
    <w:rsid w:val="0014148C"/>
    <w:rsid w:val="00152806"/>
    <w:rsid w:val="001629DE"/>
    <w:rsid w:val="001651C1"/>
    <w:rsid w:val="001663D6"/>
    <w:rsid w:val="00176987"/>
    <w:rsid w:val="001C007A"/>
    <w:rsid w:val="001C0EC2"/>
    <w:rsid w:val="001C25EC"/>
    <w:rsid w:val="001C470A"/>
    <w:rsid w:val="001D249E"/>
    <w:rsid w:val="001D283E"/>
    <w:rsid w:val="001D5DF2"/>
    <w:rsid w:val="001E151F"/>
    <w:rsid w:val="001E4C05"/>
    <w:rsid w:val="001E6246"/>
    <w:rsid w:val="001F0FFA"/>
    <w:rsid w:val="001F1785"/>
    <w:rsid w:val="0020638C"/>
    <w:rsid w:val="0021223C"/>
    <w:rsid w:val="002130E4"/>
    <w:rsid w:val="002326B5"/>
    <w:rsid w:val="00237590"/>
    <w:rsid w:val="00237CD5"/>
    <w:rsid w:val="0024342C"/>
    <w:rsid w:val="00247764"/>
    <w:rsid w:val="00260F4B"/>
    <w:rsid w:val="002700AF"/>
    <w:rsid w:val="00275779"/>
    <w:rsid w:val="0028522B"/>
    <w:rsid w:val="00293D43"/>
    <w:rsid w:val="00297CCA"/>
    <w:rsid w:val="002A2DC1"/>
    <w:rsid w:val="002A5C74"/>
    <w:rsid w:val="002D4B68"/>
    <w:rsid w:val="002F07C5"/>
    <w:rsid w:val="002F2383"/>
    <w:rsid w:val="0030433A"/>
    <w:rsid w:val="00304C2F"/>
    <w:rsid w:val="0031519A"/>
    <w:rsid w:val="00315566"/>
    <w:rsid w:val="00345B3B"/>
    <w:rsid w:val="00353001"/>
    <w:rsid w:val="003718D1"/>
    <w:rsid w:val="00382566"/>
    <w:rsid w:val="00384095"/>
    <w:rsid w:val="0038507B"/>
    <w:rsid w:val="00386D0B"/>
    <w:rsid w:val="003932AD"/>
    <w:rsid w:val="00394D6A"/>
    <w:rsid w:val="003A23C7"/>
    <w:rsid w:val="003A487C"/>
    <w:rsid w:val="003C6856"/>
    <w:rsid w:val="003C6C21"/>
    <w:rsid w:val="003D3616"/>
    <w:rsid w:val="003D4B4C"/>
    <w:rsid w:val="003E5635"/>
    <w:rsid w:val="003E72EF"/>
    <w:rsid w:val="00404A07"/>
    <w:rsid w:val="00411C10"/>
    <w:rsid w:val="0041551B"/>
    <w:rsid w:val="00417526"/>
    <w:rsid w:val="00422902"/>
    <w:rsid w:val="00423751"/>
    <w:rsid w:val="00427297"/>
    <w:rsid w:val="00430DE1"/>
    <w:rsid w:val="004372F4"/>
    <w:rsid w:val="00442F99"/>
    <w:rsid w:val="00447792"/>
    <w:rsid w:val="00452DC0"/>
    <w:rsid w:val="0046060C"/>
    <w:rsid w:val="00466B31"/>
    <w:rsid w:val="00466CEA"/>
    <w:rsid w:val="00470BB7"/>
    <w:rsid w:val="00471D09"/>
    <w:rsid w:val="00472963"/>
    <w:rsid w:val="00473D7D"/>
    <w:rsid w:val="004875AF"/>
    <w:rsid w:val="004971A9"/>
    <w:rsid w:val="004B4CC5"/>
    <w:rsid w:val="004C0E59"/>
    <w:rsid w:val="004D4014"/>
    <w:rsid w:val="004D5829"/>
    <w:rsid w:val="004E42B5"/>
    <w:rsid w:val="004F1DC1"/>
    <w:rsid w:val="004F3618"/>
    <w:rsid w:val="00500776"/>
    <w:rsid w:val="00512D6F"/>
    <w:rsid w:val="00512F8B"/>
    <w:rsid w:val="00520C07"/>
    <w:rsid w:val="00524121"/>
    <w:rsid w:val="005241E6"/>
    <w:rsid w:val="005352EE"/>
    <w:rsid w:val="00536090"/>
    <w:rsid w:val="00541B7D"/>
    <w:rsid w:val="00551629"/>
    <w:rsid w:val="0055444B"/>
    <w:rsid w:val="00557EA1"/>
    <w:rsid w:val="00574725"/>
    <w:rsid w:val="005861A9"/>
    <w:rsid w:val="0058796F"/>
    <w:rsid w:val="005936BF"/>
    <w:rsid w:val="00593F04"/>
    <w:rsid w:val="0059781A"/>
    <w:rsid w:val="005A4B16"/>
    <w:rsid w:val="005A4C89"/>
    <w:rsid w:val="005A4D4D"/>
    <w:rsid w:val="005C1D14"/>
    <w:rsid w:val="005C1EB3"/>
    <w:rsid w:val="005C4A3A"/>
    <w:rsid w:val="005E2492"/>
    <w:rsid w:val="005E25AA"/>
    <w:rsid w:val="005E4AC8"/>
    <w:rsid w:val="005F41E9"/>
    <w:rsid w:val="005F5632"/>
    <w:rsid w:val="005F7FCE"/>
    <w:rsid w:val="0060611F"/>
    <w:rsid w:val="00613782"/>
    <w:rsid w:val="006216FF"/>
    <w:rsid w:val="00635DC7"/>
    <w:rsid w:val="006418C9"/>
    <w:rsid w:val="00657572"/>
    <w:rsid w:val="006662CC"/>
    <w:rsid w:val="00677D32"/>
    <w:rsid w:val="00681DC7"/>
    <w:rsid w:val="0069306F"/>
    <w:rsid w:val="006955AF"/>
    <w:rsid w:val="006A2C83"/>
    <w:rsid w:val="006C7451"/>
    <w:rsid w:val="006D578F"/>
    <w:rsid w:val="006E51AE"/>
    <w:rsid w:val="00701FD2"/>
    <w:rsid w:val="00704B13"/>
    <w:rsid w:val="0073258A"/>
    <w:rsid w:val="00736ACF"/>
    <w:rsid w:val="00741AC2"/>
    <w:rsid w:val="0074444C"/>
    <w:rsid w:val="00747B36"/>
    <w:rsid w:val="00753371"/>
    <w:rsid w:val="00755D9D"/>
    <w:rsid w:val="00757CC7"/>
    <w:rsid w:val="00771A0B"/>
    <w:rsid w:val="007801C8"/>
    <w:rsid w:val="00783051"/>
    <w:rsid w:val="00784B34"/>
    <w:rsid w:val="00785ACA"/>
    <w:rsid w:val="007871A6"/>
    <w:rsid w:val="00796532"/>
    <w:rsid w:val="007A7E3F"/>
    <w:rsid w:val="007B0224"/>
    <w:rsid w:val="007C78FC"/>
    <w:rsid w:val="007D48CB"/>
    <w:rsid w:val="007D7CE6"/>
    <w:rsid w:val="007E3325"/>
    <w:rsid w:val="008009EC"/>
    <w:rsid w:val="0080103B"/>
    <w:rsid w:val="00813A41"/>
    <w:rsid w:val="008175A0"/>
    <w:rsid w:val="00817B89"/>
    <w:rsid w:val="0082146D"/>
    <w:rsid w:val="008324C9"/>
    <w:rsid w:val="008337EA"/>
    <w:rsid w:val="008358B9"/>
    <w:rsid w:val="00851564"/>
    <w:rsid w:val="0086003C"/>
    <w:rsid w:val="008625F6"/>
    <w:rsid w:val="0086701D"/>
    <w:rsid w:val="008716FC"/>
    <w:rsid w:val="0087752B"/>
    <w:rsid w:val="00880481"/>
    <w:rsid w:val="008810BE"/>
    <w:rsid w:val="00887D3D"/>
    <w:rsid w:val="00892A0B"/>
    <w:rsid w:val="00893807"/>
    <w:rsid w:val="008B59F6"/>
    <w:rsid w:val="008B5F9C"/>
    <w:rsid w:val="008C6E52"/>
    <w:rsid w:val="008D1C79"/>
    <w:rsid w:val="008D38CE"/>
    <w:rsid w:val="008D4CDE"/>
    <w:rsid w:val="008D5DA2"/>
    <w:rsid w:val="008D72D9"/>
    <w:rsid w:val="0091471B"/>
    <w:rsid w:val="00917DC6"/>
    <w:rsid w:val="00924AE8"/>
    <w:rsid w:val="009327EE"/>
    <w:rsid w:val="0093573A"/>
    <w:rsid w:val="00942600"/>
    <w:rsid w:val="00943E07"/>
    <w:rsid w:val="009512F6"/>
    <w:rsid w:val="009539A0"/>
    <w:rsid w:val="00954485"/>
    <w:rsid w:val="00956D2D"/>
    <w:rsid w:val="009613AB"/>
    <w:rsid w:val="0097218A"/>
    <w:rsid w:val="00977CF2"/>
    <w:rsid w:val="00990D96"/>
    <w:rsid w:val="0099392B"/>
    <w:rsid w:val="00996F40"/>
    <w:rsid w:val="009A04E9"/>
    <w:rsid w:val="009A2602"/>
    <w:rsid w:val="009C29AD"/>
    <w:rsid w:val="009C474A"/>
    <w:rsid w:val="009C6171"/>
    <w:rsid w:val="009D7501"/>
    <w:rsid w:val="009E45D8"/>
    <w:rsid w:val="009E5D93"/>
    <w:rsid w:val="009F4982"/>
    <w:rsid w:val="009F719D"/>
    <w:rsid w:val="00A113CC"/>
    <w:rsid w:val="00A20C43"/>
    <w:rsid w:val="00A22EE7"/>
    <w:rsid w:val="00A369C4"/>
    <w:rsid w:val="00A44944"/>
    <w:rsid w:val="00A5390F"/>
    <w:rsid w:val="00A54B13"/>
    <w:rsid w:val="00A55DF2"/>
    <w:rsid w:val="00A746F8"/>
    <w:rsid w:val="00A90534"/>
    <w:rsid w:val="00A907AB"/>
    <w:rsid w:val="00A961C1"/>
    <w:rsid w:val="00A97C52"/>
    <w:rsid w:val="00AA05FD"/>
    <w:rsid w:val="00AB62F0"/>
    <w:rsid w:val="00AD18BD"/>
    <w:rsid w:val="00AF2D56"/>
    <w:rsid w:val="00AF5073"/>
    <w:rsid w:val="00B11618"/>
    <w:rsid w:val="00B137CE"/>
    <w:rsid w:val="00B14287"/>
    <w:rsid w:val="00B227FB"/>
    <w:rsid w:val="00B32A27"/>
    <w:rsid w:val="00B36A0F"/>
    <w:rsid w:val="00B433BB"/>
    <w:rsid w:val="00B47388"/>
    <w:rsid w:val="00B60380"/>
    <w:rsid w:val="00B71DDC"/>
    <w:rsid w:val="00B7375A"/>
    <w:rsid w:val="00B859BD"/>
    <w:rsid w:val="00B87D22"/>
    <w:rsid w:val="00BA25AF"/>
    <w:rsid w:val="00BB52AC"/>
    <w:rsid w:val="00BC02E9"/>
    <w:rsid w:val="00BC25E7"/>
    <w:rsid w:val="00BD3BFF"/>
    <w:rsid w:val="00BD5133"/>
    <w:rsid w:val="00BD70DE"/>
    <w:rsid w:val="00BE2730"/>
    <w:rsid w:val="00BE56F1"/>
    <w:rsid w:val="00BE653C"/>
    <w:rsid w:val="00BF0A0C"/>
    <w:rsid w:val="00C073FD"/>
    <w:rsid w:val="00C07665"/>
    <w:rsid w:val="00C1011A"/>
    <w:rsid w:val="00C11502"/>
    <w:rsid w:val="00C12E23"/>
    <w:rsid w:val="00C4247D"/>
    <w:rsid w:val="00C4431C"/>
    <w:rsid w:val="00C54404"/>
    <w:rsid w:val="00C608A1"/>
    <w:rsid w:val="00C759D8"/>
    <w:rsid w:val="00C81703"/>
    <w:rsid w:val="00C83EF6"/>
    <w:rsid w:val="00C85999"/>
    <w:rsid w:val="00C9093D"/>
    <w:rsid w:val="00C95CD2"/>
    <w:rsid w:val="00CA0A28"/>
    <w:rsid w:val="00CA7396"/>
    <w:rsid w:val="00CB5E65"/>
    <w:rsid w:val="00CB6F1E"/>
    <w:rsid w:val="00CB7B78"/>
    <w:rsid w:val="00CC2028"/>
    <w:rsid w:val="00CC452D"/>
    <w:rsid w:val="00CE00F1"/>
    <w:rsid w:val="00CE1E51"/>
    <w:rsid w:val="00CF1665"/>
    <w:rsid w:val="00CF4E4D"/>
    <w:rsid w:val="00CF71E0"/>
    <w:rsid w:val="00D00F9B"/>
    <w:rsid w:val="00D01C4A"/>
    <w:rsid w:val="00D01DE9"/>
    <w:rsid w:val="00D04603"/>
    <w:rsid w:val="00D07020"/>
    <w:rsid w:val="00D1369B"/>
    <w:rsid w:val="00D47B5D"/>
    <w:rsid w:val="00D630BD"/>
    <w:rsid w:val="00D75035"/>
    <w:rsid w:val="00D83CF7"/>
    <w:rsid w:val="00D84B0B"/>
    <w:rsid w:val="00D85E3F"/>
    <w:rsid w:val="00D869EA"/>
    <w:rsid w:val="00DA155A"/>
    <w:rsid w:val="00DA7D9D"/>
    <w:rsid w:val="00DB0EAA"/>
    <w:rsid w:val="00DC674F"/>
    <w:rsid w:val="00DD307C"/>
    <w:rsid w:val="00DE07AE"/>
    <w:rsid w:val="00DE4726"/>
    <w:rsid w:val="00DF304B"/>
    <w:rsid w:val="00DF3463"/>
    <w:rsid w:val="00E00528"/>
    <w:rsid w:val="00E10344"/>
    <w:rsid w:val="00E119D7"/>
    <w:rsid w:val="00E15F92"/>
    <w:rsid w:val="00E23010"/>
    <w:rsid w:val="00E324BF"/>
    <w:rsid w:val="00E3301E"/>
    <w:rsid w:val="00E51950"/>
    <w:rsid w:val="00E5478D"/>
    <w:rsid w:val="00E6112D"/>
    <w:rsid w:val="00E61933"/>
    <w:rsid w:val="00E64E60"/>
    <w:rsid w:val="00E67719"/>
    <w:rsid w:val="00E70FA3"/>
    <w:rsid w:val="00E77146"/>
    <w:rsid w:val="00E80DC4"/>
    <w:rsid w:val="00E821EF"/>
    <w:rsid w:val="00E936D2"/>
    <w:rsid w:val="00E94AA9"/>
    <w:rsid w:val="00EB40A2"/>
    <w:rsid w:val="00EC2A73"/>
    <w:rsid w:val="00ED6639"/>
    <w:rsid w:val="00F00124"/>
    <w:rsid w:val="00F04A36"/>
    <w:rsid w:val="00F0762C"/>
    <w:rsid w:val="00F16178"/>
    <w:rsid w:val="00F17A6F"/>
    <w:rsid w:val="00F20CF4"/>
    <w:rsid w:val="00F25AA9"/>
    <w:rsid w:val="00F27D05"/>
    <w:rsid w:val="00F31CB4"/>
    <w:rsid w:val="00F4292C"/>
    <w:rsid w:val="00F47104"/>
    <w:rsid w:val="00F6096D"/>
    <w:rsid w:val="00F644E8"/>
    <w:rsid w:val="00F74B62"/>
    <w:rsid w:val="00F95E08"/>
    <w:rsid w:val="00FA011C"/>
    <w:rsid w:val="00FA1487"/>
    <w:rsid w:val="00FA2B57"/>
    <w:rsid w:val="00FA502D"/>
    <w:rsid w:val="00FA755F"/>
    <w:rsid w:val="00FB0D58"/>
    <w:rsid w:val="00FB268C"/>
    <w:rsid w:val="00FB396E"/>
    <w:rsid w:val="00FB504F"/>
    <w:rsid w:val="00FD2CCF"/>
    <w:rsid w:val="00FE09A4"/>
    <w:rsid w:val="00FE0A17"/>
    <w:rsid w:val="00FE6BD1"/>
    <w:rsid w:val="00FF29FC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5B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F1D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345B3B"/>
    <w:rPr>
      <w:b/>
      <w:bCs/>
    </w:rPr>
  </w:style>
  <w:style w:type="character" w:customStyle="1" w:styleId="textexposedshow">
    <w:name w:val="text_exposed_show"/>
    <w:rsid w:val="00345B3B"/>
  </w:style>
  <w:style w:type="character" w:customStyle="1" w:styleId="s1">
    <w:name w:val="s1"/>
    <w:rsid w:val="00345B3B"/>
  </w:style>
  <w:style w:type="paragraph" w:styleId="Akapitzlist">
    <w:name w:val="List Paragraph"/>
    <w:basedOn w:val="Normalny"/>
    <w:uiPriority w:val="34"/>
    <w:qFormat/>
    <w:rsid w:val="00345B3B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466CEA"/>
  </w:style>
  <w:style w:type="paragraph" w:customStyle="1" w:styleId="Normalny1">
    <w:name w:val="Normalny1"/>
    <w:rsid w:val="00FE0A17"/>
    <w:pPr>
      <w:widowControl w:val="0"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Domylnaczcionkaakapitu1">
    <w:name w:val="Domyślna czcionka akapitu1"/>
    <w:rsid w:val="00FE0A17"/>
  </w:style>
  <w:style w:type="paragraph" w:styleId="Stopka">
    <w:name w:val="footer"/>
    <w:basedOn w:val="Normalny"/>
    <w:link w:val="StopkaZnak"/>
    <w:uiPriority w:val="99"/>
    <w:unhideWhenUsed/>
    <w:rsid w:val="00394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4D6A"/>
  </w:style>
  <w:style w:type="character" w:styleId="Numerstrony">
    <w:name w:val="page number"/>
    <w:basedOn w:val="Domylnaczcionkaakapitu"/>
    <w:uiPriority w:val="99"/>
    <w:semiHidden/>
    <w:unhideWhenUsed/>
    <w:rsid w:val="00394D6A"/>
  </w:style>
  <w:style w:type="character" w:customStyle="1" w:styleId="hascaption">
    <w:name w:val="hascaption"/>
    <w:basedOn w:val="Domylnaczcionkaakapitu"/>
    <w:rsid w:val="007B0224"/>
  </w:style>
  <w:style w:type="character" w:customStyle="1" w:styleId="texteditor-inline-fontsize">
    <w:name w:val="texteditor-inline-fontsize"/>
    <w:basedOn w:val="Domylnaczcionkaakapitu"/>
    <w:rsid w:val="007B0224"/>
  </w:style>
  <w:style w:type="paragraph" w:styleId="Bezodstpw">
    <w:name w:val="No Spacing"/>
    <w:basedOn w:val="Normalny"/>
    <w:uiPriority w:val="1"/>
    <w:qFormat/>
    <w:rsid w:val="00FB396E"/>
    <w:pPr>
      <w:autoSpaceDN w:val="0"/>
    </w:pPr>
    <w:rPr>
      <w:rFonts w:ascii="Calibri" w:hAnsi="Calibri" w:cs="Calibri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FB396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12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E23"/>
  </w:style>
  <w:style w:type="character" w:customStyle="1" w:styleId="Nagwek1Znak">
    <w:name w:val="Nagłówek 1 Znak"/>
    <w:basedOn w:val="Domylnaczcionkaakapitu"/>
    <w:link w:val="Nagwek1"/>
    <w:uiPriority w:val="9"/>
    <w:rsid w:val="004F1DC1"/>
    <w:rPr>
      <w:rFonts w:eastAsia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D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Michalski</dc:creator>
  <cp:keywords/>
  <dc:description/>
  <cp:lastModifiedBy>Agnieszka Wróblewska</cp:lastModifiedBy>
  <cp:revision>2</cp:revision>
  <cp:lastPrinted>2021-01-28T13:18:00Z</cp:lastPrinted>
  <dcterms:created xsi:type="dcterms:W3CDTF">2021-03-19T13:47:00Z</dcterms:created>
  <dcterms:modified xsi:type="dcterms:W3CDTF">2021-03-19T13:47:00Z</dcterms:modified>
</cp:coreProperties>
</file>