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CC3F" w14:textId="66546615" w:rsidR="00883D42" w:rsidRPr="00D3768E" w:rsidRDefault="00883D42" w:rsidP="00D3768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3768E">
        <w:rPr>
          <w:rFonts w:ascii="Times New Roman" w:hAnsi="Times New Roman" w:cs="Times New Roman"/>
          <w:b/>
          <w:sz w:val="24"/>
          <w:szCs w:val="24"/>
          <w:u w:val="single"/>
        </w:rPr>
        <w:t>Załącznik nr 2</w:t>
      </w:r>
    </w:p>
    <w:p w14:paraId="4EDD17CF" w14:textId="77777777" w:rsidR="00F37EFB" w:rsidRPr="00D3768E" w:rsidRDefault="00F37EFB" w:rsidP="00D3768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DFDFF" w14:textId="4AD2CD01" w:rsidR="00AB747D" w:rsidRPr="00D3768E" w:rsidRDefault="0083356F" w:rsidP="00D3768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68E">
        <w:rPr>
          <w:rFonts w:ascii="Times New Roman" w:hAnsi="Times New Roman" w:cs="Times New Roman"/>
          <w:b/>
          <w:sz w:val="24"/>
          <w:szCs w:val="24"/>
        </w:rPr>
        <w:t xml:space="preserve">REALIZACJA PLANU WYDAWNICZEGO PIW W 2019 </w:t>
      </w:r>
      <w:r w:rsidR="00AB747D" w:rsidRPr="00D3768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B747D" w:rsidRPr="00D376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BOOKI</w:t>
      </w:r>
      <w:r w:rsidR="00AB747D" w:rsidRPr="00D376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0F7AEE" w14:textId="77777777" w:rsidR="00F37EFB" w:rsidRPr="00D3768E" w:rsidRDefault="00F37EFB" w:rsidP="00D3768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5CADF" w14:textId="22F22E1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Jacek Podsiadło,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Sprzeczna jaskrawość</w:t>
      </w:r>
    </w:p>
    <w:p w14:paraId="15449F70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Antoni Libera,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Godot i jego cień</w:t>
      </w:r>
    </w:p>
    <w:p w14:paraId="04A537AD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Feliks Łańcucki,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Wiersze zebrane</w:t>
      </w:r>
    </w:p>
    <w:p w14:paraId="61F8DBE3" w14:textId="77777777" w:rsidR="00FC23BF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Pascal Bruckner,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Tyrania skruchy. Rozważania na temat samobiczowania Zachodu</w:t>
      </w:r>
    </w:p>
    <w:p w14:paraId="5A09C9C8" w14:textId="53543EC5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>Jean-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Hervé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Lorenzi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Mickaël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Berrebi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Przyszłość naszej wolności. Czy należy rozmontować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Google'a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 i kilku innych?</w:t>
      </w:r>
    </w:p>
    <w:p w14:paraId="448EF325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Wasyl Łoziński,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Święto po awanturze</w:t>
      </w:r>
    </w:p>
    <w:p w14:paraId="2B281F06" w14:textId="77777777" w:rsidR="00FC23BF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Jean-Pierre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Langellier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Mobutu</w:t>
      </w:r>
    </w:p>
    <w:p w14:paraId="5E44AF80" w14:textId="0CB231AB" w:rsidR="00FC23BF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Kazimiera Iłłakowiczówna,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nitce deszczu</w:t>
      </w:r>
    </w:p>
    <w:p w14:paraId="51FE2541" w14:textId="017AC783" w:rsidR="00FC23BF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Krúdy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Miasto uśpionych kobiet</w:t>
      </w:r>
    </w:p>
    <w:p w14:paraId="36DCC58B" w14:textId="0664542E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Yukio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Mishima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Wyznanie maski</w:t>
      </w:r>
    </w:p>
    <w:p w14:paraId="4E932A0E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Mieczysław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Treter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Muzea współczesne</w:t>
      </w:r>
    </w:p>
    <w:p w14:paraId="7EC13CA4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Whitelock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Maria Tudor. Pierwsza królowa Anglii</w:t>
      </w:r>
    </w:p>
    <w:p w14:paraId="56404C73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Bawołek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Bimetal</w:t>
      </w:r>
    </w:p>
    <w:p w14:paraId="7BC1AEC4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3768E">
        <w:rPr>
          <w:rFonts w:ascii="Times New Roman" w:hAnsi="Times New Roman" w:cs="Times New Roman"/>
          <w:sz w:val="24"/>
          <w:szCs w:val="24"/>
          <w:lang w:val="en-US"/>
        </w:rPr>
        <w:t xml:space="preserve">Yan Lianke,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Sen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wioski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Ding</w:t>
      </w:r>
    </w:p>
    <w:p w14:paraId="505A90FC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768E">
        <w:rPr>
          <w:rFonts w:ascii="Times New Roman" w:hAnsi="Times New Roman" w:cs="Times New Roman"/>
          <w:sz w:val="24"/>
          <w:szCs w:val="24"/>
          <w:lang w:val="en-US"/>
        </w:rPr>
        <w:t xml:space="preserve">Krzysztof Bielecki,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Nóż</w:t>
      </w:r>
      <w:proofErr w:type="spellEnd"/>
    </w:p>
    <w:p w14:paraId="3D78F015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Wacław Holewiński,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Pogrom 1906</w:t>
      </w:r>
    </w:p>
    <w:p w14:paraId="639F3BFB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Fu,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upływającym życiu. Opowieść w sześciu rozdziałach</w:t>
      </w:r>
    </w:p>
    <w:p w14:paraId="6ECCEAAA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Franz Kafka,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Prozy utajone</w:t>
      </w:r>
    </w:p>
    <w:p w14:paraId="46537DD5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Henry James,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Historie drobnoziarniste</w:t>
      </w:r>
    </w:p>
    <w:p w14:paraId="0C0F3ACF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Józef Baran,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Stan miłosny... przerywany.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Zapiśnik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1988, 2013-18</w:t>
      </w:r>
    </w:p>
    <w:p w14:paraId="3F4FD64A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Stanisław Grochowiak,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Perłopław na piasku. Haiku –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images</w:t>
      </w:r>
      <w:proofErr w:type="spellEnd"/>
    </w:p>
    <w:p w14:paraId="74DCAC79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Akutagawa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Ryūnosuke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Koła zębate</w:t>
      </w:r>
    </w:p>
    <w:p w14:paraId="50D184C2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Herman Melville,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Billy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Budd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Opowieść wtajemniczonego</w:t>
      </w:r>
    </w:p>
    <w:p w14:paraId="10DEE869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768E">
        <w:rPr>
          <w:rFonts w:ascii="Times New Roman" w:hAnsi="Times New Roman" w:cs="Times New Roman"/>
          <w:sz w:val="24"/>
          <w:szCs w:val="24"/>
          <w:lang w:val="en-US"/>
        </w:rPr>
        <w:t xml:space="preserve">Chris Baker, </w:t>
      </w:r>
      <w:proofErr w:type="spellStart"/>
      <w:r w:rsidRPr="00D3768E">
        <w:rPr>
          <w:rFonts w:ascii="Times New Roman" w:hAnsi="Times New Roman" w:cs="Times New Roman"/>
          <w:sz w:val="24"/>
          <w:szCs w:val="24"/>
          <w:lang w:val="en-US"/>
        </w:rPr>
        <w:t>Pasuk</w:t>
      </w:r>
      <w:proofErr w:type="spellEnd"/>
      <w:r w:rsidRPr="00D37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  <w:lang w:val="en-US"/>
        </w:rPr>
        <w:t>Phongpaichit</w:t>
      </w:r>
      <w:proofErr w:type="spellEnd"/>
      <w:r w:rsidRPr="00D376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Dzieje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Tajlandii</w:t>
      </w:r>
      <w:proofErr w:type="spellEnd"/>
    </w:p>
    <w:p w14:paraId="5286C721" w14:textId="4F78749D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Krystyna Rodowska,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 prócz O. Wiersze z lat 1968</w:t>
      </w:r>
      <w:r w:rsidR="00E277BF"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2018</w:t>
      </w:r>
    </w:p>
    <w:p w14:paraId="179225AA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Congwen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Qian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Zhongshu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Mu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Shiying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Tiesheng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Xiaobo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Hua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Tong,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Ge,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Shaogong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Chengzhi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Oser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Zhimo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Wen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Yiduo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Cheng,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Zhou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Lunyou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Xi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Sun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Wenbo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Ge Mai,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Jinghui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Kamień w lustrze. Antologia literatury chińskiej XX i XXI wieku</w:t>
      </w:r>
    </w:p>
    <w:p w14:paraId="5CBBBB14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Stanisław Ignacy Witkiewicz,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</w:t>
      </w:r>
    </w:p>
    <w:p w14:paraId="2904E3AE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Praca zbiorowa,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Opowieści niesamowite 2. Literatura rosyjska</w:t>
      </w:r>
    </w:p>
    <w:p w14:paraId="3B9F55E4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Aubé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Św. Bernard z Clairvaux</w:t>
      </w:r>
    </w:p>
    <w:p w14:paraId="6AAED0D6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Koestler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Ciemność w południe</w:t>
      </w:r>
    </w:p>
    <w:p w14:paraId="4F8E86BF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Hans-Joachim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Maaz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Zator uczuć. Psychogram pewnego społeczeństwa</w:t>
      </w:r>
    </w:p>
    <w:p w14:paraId="29D42188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Dezső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Kosztolányi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 kłamczuchów. Opowiadania wybrane</w:t>
      </w:r>
    </w:p>
    <w:p w14:paraId="4A173792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Krzysztof Koehler,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 ciało. Wiersze z lat 1989-2019</w:t>
      </w:r>
    </w:p>
    <w:p w14:paraId="77BBBBB8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Lianke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Kroniki Eksplozji</w:t>
      </w:r>
    </w:p>
    <w:p w14:paraId="781D8052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lastRenderedPageBreak/>
        <w:t>Jun’ichirō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Tanizaki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Miłość głupca</w:t>
      </w:r>
    </w:p>
    <w:p w14:paraId="1ED0BB02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Juliusz Słowacki, 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Ułamki</w:t>
      </w:r>
    </w:p>
    <w:p w14:paraId="48A300E3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Henryk Litwin,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Zjednoczenie narodów cnych: polskiego, litewskiego, ruskiego. Wołyń i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Kijowszczyzna</w:t>
      </w:r>
      <w:proofErr w:type="spellEnd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Unii Lubelskiej</w:t>
      </w:r>
    </w:p>
    <w:p w14:paraId="3065D10B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Jean Racine,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Tragedie</w:t>
      </w:r>
    </w:p>
    <w:p w14:paraId="4D115EE6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Tsering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Shakya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Smok w Krainie Śniegu. Współczesna historia Tybetu</w:t>
      </w:r>
    </w:p>
    <w:p w14:paraId="2E727778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Herman Melville, </w:t>
      </w:r>
      <w:proofErr w:type="spellStart"/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Taipi</w:t>
      </w:r>
      <w:proofErr w:type="spellEnd"/>
    </w:p>
    <w:p w14:paraId="785E0F3B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Xiaobo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Miłość w czasach rewolucji</w:t>
      </w:r>
    </w:p>
    <w:p w14:paraId="4B7B4611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Jorge Luis Borges,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Fikcje</w:t>
      </w:r>
    </w:p>
    <w:p w14:paraId="533BC8ED" w14:textId="77777777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Fritz von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Herzmanovsky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-Orlando,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Maskarada geniuszy</w:t>
      </w:r>
    </w:p>
    <w:p w14:paraId="37980244" w14:textId="5B1E84A6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Grażyna Szelągowska, Krystyna Szelągowska,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 Norwegii XIX i XX wieku</w:t>
      </w:r>
    </w:p>
    <w:p w14:paraId="5D9BC032" w14:textId="5E147421" w:rsidR="00AB747D" w:rsidRPr="00D3768E" w:rsidRDefault="00AB747D" w:rsidP="00D3768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Krzysztof Dybciak,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Pisarstwo Karola Wojtyły - Jana Pawła II w oczach krytyków i uczonych</w:t>
      </w:r>
    </w:p>
    <w:p w14:paraId="042E9ABC" w14:textId="77777777" w:rsidR="00852633" w:rsidRPr="00D3768E" w:rsidRDefault="00852633" w:rsidP="00D3768E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68E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8E">
        <w:rPr>
          <w:rFonts w:ascii="Times New Roman" w:hAnsi="Times New Roman" w:cs="Times New Roman"/>
          <w:sz w:val="24"/>
          <w:szCs w:val="24"/>
        </w:rPr>
        <w:t>Sang</w:t>
      </w:r>
      <w:proofErr w:type="spellEnd"/>
      <w:r w:rsidRPr="00D3768E">
        <w:rPr>
          <w:rFonts w:ascii="Times New Roman" w:hAnsi="Times New Roman" w:cs="Times New Roman"/>
          <w:sz w:val="24"/>
          <w:szCs w:val="24"/>
        </w:rPr>
        <w:t xml:space="preserve">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Kości dziecka</w:t>
      </w:r>
    </w:p>
    <w:p w14:paraId="0AF2C856" w14:textId="77777777" w:rsidR="00852633" w:rsidRPr="00D3768E" w:rsidRDefault="00852633" w:rsidP="00D3768E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68E">
        <w:rPr>
          <w:rFonts w:ascii="Times New Roman" w:hAnsi="Times New Roman" w:cs="Times New Roman"/>
          <w:sz w:val="24"/>
          <w:szCs w:val="24"/>
        </w:rPr>
        <w:t xml:space="preserve">Marcin Sendecki, </w:t>
      </w:r>
      <w:r w:rsidRPr="00D37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[Ka]</w:t>
      </w:r>
    </w:p>
    <w:p w14:paraId="51B80C26" w14:textId="77777777" w:rsidR="00852633" w:rsidRPr="00D3768E" w:rsidRDefault="00852633" w:rsidP="00D3768E">
      <w:pPr>
        <w:pStyle w:val="Akapitzlist"/>
        <w:spacing w:after="0" w:line="276" w:lineRule="auto"/>
        <w:ind w:left="78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2921AB" w14:textId="77777777" w:rsidR="00AB747D" w:rsidRPr="00D3768E" w:rsidRDefault="00AB747D" w:rsidP="00D376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FD7F5A" w14:textId="77777777" w:rsidR="00AB747D" w:rsidRPr="00D3768E" w:rsidRDefault="00AB747D" w:rsidP="00D376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12B79A" w14:textId="77777777" w:rsidR="00EF71AE" w:rsidRPr="00D3768E" w:rsidRDefault="00EF71AE" w:rsidP="00D376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F71AE" w:rsidRPr="00D37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5EE0" w14:textId="77777777" w:rsidR="00941CE2" w:rsidRDefault="00941CE2" w:rsidP="007D7E4E">
      <w:pPr>
        <w:spacing w:after="0" w:line="240" w:lineRule="auto"/>
      </w:pPr>
      <w:r>
        <w:separator/>
      </w:r>
    </w:p>
  </w:endnote>
  <w:endnote w:type="continuationSeparator" w:id="0">
    <w:p w14:paraId="39C030C1" w14:textId="77777777" w:rsidR="00941CE2" w:rsidRDefault="00941CE2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446059"/>
      <w:docPartObj>
        <w:docPartGallery w:val="Page Numbers (Bottom of Page)"/>
        <w:docPartUnique/>
      </w:docPartObj>
    </w:sdtPr>
    <w:sdtEndPr/>
    <w:sdtContent>
      <w:p w14:paraId="700E803F" w14:textId="73DD73C2" w:rsidR="00F37EFB" w:rsidRDefault="00F3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C16A1" w14:textId="42A9BC33" w:rsidR="001F5F9B" w:rsidRDefault="001F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1F61" w14:textId="77777777" w:rsidR="00941CE2" w:rsidRDefault="00941CE2" w:rsidP="007D7E4E">
      <w:pPr>
        <w:spacing w:after="0" w:line="240" w:lineRule="auto"/>
      </w:pPr>
      <w:r>
        <w:separator/>
      </w:r>
    </w:p>
  </w:footnote>
  <w:footnote w:type="continuationSeparator" w:id="0">
    <w:p w14:paraId="67EC319D" w14:textId="77777777" w:rsidR="00941CE2" w:rsidRDefault="00941CE2" w:rsidP="007D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E0A"/>
    <w:multiLevelType w:val="hybridMultilevel"/>
    <w:tmpl w:val="D88AA38C"/>
    <w:lvl w:ilvl="0" w:tplc="D6680FA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AC2D93"/>
    <w:multiLevelType w:val="hybridMultilevel"/>
    <w:tmpl w:val="E6BC47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8C3"/>
    <w:multiLevelType w:val="hybridMultilevel"/>
    <w:tmpl w:val="6B9A61A6"/>
    <w:lvl w:ilvl="0" w:tplc="76449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C5DD9"/>
    <w:multiLevelType w:val="hybridMultilevel"/>
    <w:tmpl w:val="4F4EBF10"/>
    <w:lvl w:ilvl="0" w:tplc="770A2B9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E87E84"/>
    <w:multiLevelType w:val="hybridMultilevel"/>
    <w:tmpl w:val="BE1A8354"/>
    <w:lvl w:ilvl="0" w:tplc="D0060B8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E34CE"/>
    <w:multiLevelType w:val="hybridMultilevel"/>
    <w:tmpl w:val="B610130E"/>
    <w:lvl w:ilvl="0" w:tplc="E9C49670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02D70"/>
    <w:rsid w:val="0000592F"/>
    <w:rsid w:val="00005C2F"/>
    <w:rsid w:val="000066A2"/>
    <w:rsid w:val="00022C31"/>
    <w:rsid w:val="00024EAA"/>
    <w:rsid w:val="00036C20"/>
    <w:rsid w:val="00041171"/>
    <w:rsid w:val="00050934"/>
    <w:rsid w:val="00051128"/>
    <w:rsid w:val="00063CC5"/>
    <w:rsid w:val="0006639D"/>
    <w:rsid w:val="00066C69"/>
    <w:rsid w:val="00071564"/>
    <w:rsid w:val="000719A9"/>
    <w:rsid w:val="000854C1"/>
    <w:rsid w:val="00094695"/>
    <w:rsid w:val="000A09DF"/>
    <w:rsid w:val="000B63E6"/>
    <w:rsid w:val="000C00D7"/>
    <w:rsid w:val="000C7921"/>
    <w:rsid w:val="000D2C80"/>
    <w:rsid w:val="000F2B0D"/>
    <w:rsid w:val="000F316C"/>
    <w:rsid w:val="000F6825"/>
    <w:rsid w:val="001005C8"/>
    <w:rsid w:val="00107D55"/>
    <w:rsid w:val="0011681C"/>
    <w:rsid w:val="001328A9"/>
    <w:rsid w:val="00133A07"/>
    <w:rsid w:val="00133CC5"/>
    <w:rsid w:val="001369A3"/>
    <w:rsid w:val="00147E50"/>
    <w:rsid w:val="00155E53"/>
    <w:rsid w:val="0015600E"/>
    <w:rsid w:val="00156ADE"/>
    <w:rsid w:val="00175073"/>
    <w:rsid w:val="00180217"/>
    <w:rsid w:val="001817A3"/>
    <w:rsid w:val="0018450C"/>
    <w:rsid w:val="00187760"/>
    <w:rsid w:val="001902D3"/>
    <w:rsid w:val="001A63C0"/>
    <w:rsid w:val="001C6C2D"/>
    <w:rsid w:val="001C6CEF"/>
    <w:rsid w:val="001D0A5D"/>
    <w:rsid w:val="001F5ED3"/>
    <w:rsid w:val="001F5F9B"/>
    <w:rsid w:val="00207EFC"/>
    <w:rsid w:val="00210C24"/>
    <w:rsid w:val="00212CDB"/>
    <w:rsid w:val="0021302A"/>
    <w:rsid w:val="00227B18"/>
    <w:rsid w:val="00243740"/>
    <w:rsid w:val="00264C17"/>
    <w:rsid w:val="002713DF"/>
    <w:rsid w:val="00271597"/>
    <w:rsid w:val="00280BF0"/>
    <w:rsid w:val="0029030B"/>
    <w:rsid w:val="002915F5"/>
    <w:rsid w:val="0029632F"/>
    <w:rsid w:val="002A7B02"/>
    <w:rsid w:val="002B17CD"/>
    <w:rsid w:val="002B6255"/>
    <w:rsid w:val="002C06F2"/>
    <w:rsid w:val="002C1EE8"/>
    <w:rsid w:val="002C3031"/>
    <w:rsid w:val="002C7BE5"/>
    <w:rsid w:val="003103C1"/>
    <w:rsid w:val="00311D55"/>
    <w:rsid w:val="00316D26"/>
    <w:rsid w:val="00325591"/>
    <w:rsid w:val="00333247"/>
    <w:rsid w:val="003375B7"/>
    <w:rsid w:val="00346DD9"/>
    <w:rsid w:val="00362D65"/>
    <w:rsid w:val="00363097"/>
    <w:rsid w:val="0037064A"/>
    <w:rsid w:val="003713B0"/>
    <w:rsid w:val="00380898"/>
    <w:rsid w:val="003A2ED7"/>
    <w:rsid w:val="003A320D"/>
    <w:rsid w:val="003B1982"/>
    <w:rsid w:val="003B1B8C"/>
    <w:rsid w:val="003B79F8"/>
    <w:rsid w:val="003C77E6"/>
    <w:rsid w:val="003D1540"/>
    <w:rsid w:val="003D3E81"/>
    <w:rsid w:val="003D47F8"/>
    <w:rsid w:val="003D4DF9"/>
    <w:rsid w:val="003E05BA"/>
    <w:rsid w:val="003E1A52"/>
    <w:rsid w:val="003E2E24"/>
    <w:rsid w:val="003F02C8"/>
    <w:rsid w:val="003F5071"/>
    <w:rsid w:val="00404711"/>
    <w:rsid w:val="0041060A"/>
    <w:rsid w:val="00423E35"/>
    <w:rsid w:val="00425034"/>
    <w:rsid w:val="00426BBF"/>
    <w:rsid w:val="0043238F"/>
    <w:rsid w:val="00452E9B"/>
    <w:rsid w:val="004557A6"/>
    <w:rsid w:val="00455E0F"/>
    <w:rsid w:val="00461290"/>
    <w:rsid w:val="00470B31"/>
    <w:rsid w:val="00474E00"/>
    <w:rsid w:val="00487007"/>
    <w:rsid w:val="004871F4"/>
    <w:rsid w:val="00490254"/>
    <w:rsid w:val="004A6346"/>
    <w:rsid w:val="004B4CE5"/>
    <w:rsid w:val="004C1C1C"/>
    <w:rsid w:val="004C22C3"/>
    <w:rsid w:val="004C3D13"/>
    <w:rsid w:val="004D7BDD"/>
    <w:rsid w:val="005058F4"/>
    <w:rsid w:val="00507E33"/>
    <w:rsid w:val="0051109C"/>
    <w:rsid w:val="00516736"/>
    <w:rsid w:val="00540F61"/>
    <w:rsid w:val="00543BF6"/>
    <w:rsid w:val="005547FA"/>
    <w:rsid w:val="005619F7"/>
    <w:rsid w:val="00565710"/>
    <w:rsid w:val="00594947"/>
    <w:rsid w:val="00596A0F"/>
    <w:rsid w:val="005A719A"/>
    <w:rsid w:val="005B306C"/>
    <w:rsid w:val="005B470A"/>
    <w:rsid w:val="005C108B"/>
    <w:rsid w:val="005D608A"/>
    <w:rsid w:val="005D64D2"/>
    <w:rsid w:val="005E3927"/>
    <w:rsid w:val="006001C6"/>
    <w:rsid w:val="00601EF3"/>
    <w:rsid w:val="00605128"/>
    <w:rsid w:val="00605BB8"/>
    <w:rsid w:val="0062516F"/>
    <w:rsid w:val="00625FEB"/>
    <w:rsid w:val="00640219"/>
    <w:rsid w:val="0064787A"/>
    <w:rsid w:val="006576A8"/>
    <w:rsid w:val="00661708"/>
    <w:rsid w:val="0066776F"/>
    <w:rsid w:val="00672075"/>
    <w:rsid w:val="00672F37"/>
    <w:rsid w:val="00674F87"/>
    <w:rsid w:val="0068366B"/>
    <w:rsid w:val="006A30AC"/>
    <w:rsid w:val="006B67BB"/>
    <w:rsid w:val="006C25BC"/>
    <w:rsid w:val="006C47AE"/>
    <w:rsid w:val="006C4E65"/>
    <w:rsid w:val="006C5025"/>
    <w:rsid w:val="006C62A1"/>
    <w:rsid w:val="006D62D1"/>
    <w:rsid w:val="007057F2"/>
    <w:rsid w:val="00712F65"/>
    <w:rsid w:val="00714A83"/>
    <w:rsid w:val="0073697A"/>
    <w:rsid w:val="00740141"/>
    <w:rsid w:val="00763400"/>
    <w:rsid w:val="0077798E"/>
    <w:rsid w:val="00780244"/>
    <w:rsid w:val="00784CD9"/>
    <w:rsid w:val="00787F8E"/>
    <w:rsid w:val="007910BE"/>
    <w:rsid w:val="007A0DEA"/>
    <w:rsid w:val="007A21A2"/>
    <w:rsid w:val="007B2DF1"/>
    <w:rsid w:val="007B60CA"/>
    <w:rsid w:val="007B6EE4"/>
    <w:rsid w:val="007D7E4E"/>
    <w:rsid w:val="007E10A3"/>
    <w:rsid w:val="007E3AFB"/>
    <w:rsid w:val="00802E4F"/>
    <w:rsid w:val="00806D61"/>
    <w:rsid w:val="00820872"/>
    <w:rsid w:val="00822E9B"/>
    <w:rsid w:val="00831EED"/>
    <w:rsid w:val="0083356F"/>
    <w:rsid w:val="00845BA2"/>
    <w:rsid w:val="00852633"/>
    <w:rsid w:val="00874592"/>
    <w:rsid w:val="008758DD"/>
    <w:rsid w:val="00881686"/>
    <w:rsid w:val="00883D42"/>
    <w:rsid w:val="00887878"/>
    <w:rsid w:val="008A22B5"/>
    <w:rsid w:val="008A4DA1"/>
    <w:rsid w:val="008A7F1E"/>
    <w:rsid w:val="008C42C2"/>
    <w:rsid w:val="008C6A47"/>
    <w:rsid w:val="008E5FAB"/>
    <w:rsid w:val="0091045E"/>
    <w:rsid w:val="009143D5"/>
    <w:rsid w:val="0091520E"/>
    <w:rsid w:val="00941030"/>
    <w:rsid w:val="00941346"/>
    <w:rsid w:val="00941CE2"/>
    <w:rsid w:val="00944313"/>
    <w:rsid w:val="00946C67"/>
    <w:rsid w:val="0095265B"/>
    <w:rsid w:val="00957780"/>
    <w:rsid w:val="0096206F"/>
    <w:rsid w:val="00967A6C"/>
    <w:rsid w:val="009929D8"/>
    <w:rsid w:val="009969C1"/>
    <w:rsid w:val="009B62F9"/>
    <w:rsid w:val="009B6663"/>
    <w:rsid w:val="009D1F53"/>
    <w:rsid w:val="009D2749"/>
    <w:rsid w:val="009D28F4"/>
    <w:rsid w:val="009D443A"/>
    <w:rsid w:val="009D58AD"/>
    <w:rsid w:val="009D689E"/>
    <w:rsid w:val="009E33FF"/>
    <w:rsid w:val="009F2BF0"/>
    <w:rsid w:val="009F3D83"/>
    <w:rsid w:val="00A02B11"/>
    <w:rsid w:val="00A15CC7"/>
    <w:rsid w:val="00A20DE5"/>
    <w:rsid w:val="00A2681A"/>
    <w:rsid w:val="00A27F18"/>
    <w:rsid w:val="00A34E95"/>
    <w:rsid w:val="00A371C4"/>
    <w:rsid w:val="00A40928"/>
    <w:rsid w:val="00A4200A"/>
    <w:rsid w:val="00A50E39"/>
    <w:rsid w:val="00A65E4B"/>
    <w:rsid w:val="00A66C75"/>
    <w:rsid w:val="00A672AB"/>
    <w:rsid w:val="00A70B8E"/>
    <w:rsid w:val="00A74A4F"/>
    <w:rsid w:val="00A8406D"/>
    <w:rsid w:val="00A960C7"/>
    <w:rsid w:val="00AA4ABE"/>
    <w:rsid w:val="00AA6ED7"/>
    <w:rsid w:val="00AB49F6"/>
    <w:rsid w:val="00AB747D"/>
    <w:rsid w:val="00AB78CC"/>
    <w:rsid w:val="00AC4869"/>
    <w:rsid w:val="00AD6B1B"/>
    <w:rsid w:val="00AF3253"/>
    <w:rsid w:val="00AF3D19"/>
    <w:rsid w:val="00AF41F5"/>
    <w:rsid w:val="00AF6749"/>
    <w:rsid w:val="00AF6E0C"/>
    <w:rsid w:val="00B0579D"/>
    <w:rsid w:val="00B06005"/>
    <w:rsid w:val="00B1046D"/>
    <w:rsid w:val="00B1219B"/>
    <w:rsid w:val="00B20EBD"/>
    <w:rsid w:val="00B271AF"/>
    <w:rsid w:val="00B30EA1"/>
    <w:rsid w:val="00B418BB"/>
    <w:rsid w:val="00B54210"/>
    <w:rsid w:val="00B564AE"/>
    <w:rsid w:val="00B567F5"/>
    <w:rsid w:val="00B60191"/>
    <w:rsid w:val="00B631B9"/>
    <w:rsid w:val="00B65A9F"/>
    <w:rsid w:val="00B66B1F"/>
    <w:rsid w:val="00B75A96"/>
    <w:rsid w:val="00B75CC3"/>
    <w:rsid w:val="00B777C6"/>
    <w:rsid w:val="00B84A98"/>
    <w:rsid w:val="00B87DA3"/>
    <w:rsid w:val="00B93D42"/>
    <w:rsid w:val="00BA2C9C"/>
    <w:rsid w:val="00BA2E90"/>
    <w:rsid w:val="00BB5497"/>
    <w:rsid w:val="00BC09BC"/>
    <w:rsid w:val="00BC512D"/>
    <w:rsid w:val="00BC78CA"/>
    <w:rsid w:val="00BD2172"/>
    <w:rsid w:val="00BD260E"/>
    <w:rsid w:val="00BD5EB7"/>
    <w:rsid w:val="00BD690A"/>
    <w:rsid w:val="00BD6AF0"/>
    <w:rsid w:val="00BE197C"/>
    <w:rsid w:val="00BE2947"/>
    <w:rsid w:val="00BE3F1B"/>
    <w:rsid w:val="00BE676A"/>
    <w:rsid w:val="00BF1C24"/>
    <w:rsid w:val="00C0265E"/>
    <w:rsid w:val="00C078A0"/>
    <w:rsid w:val="00C11230"/>
    <w:rsid w:val="00C260C5"/>
    <w:rsid w:val="00C270BD"/>
    <w:rsid w:val="00C43C0F"/>
    <w:rsid w:val="00C464A3"/>
    <w:rsid w:val="00C476E0"/>
    <w:rsid w:val="00C55345"/>
    <w:rsid w:val="00C60831"/>
    <w:rsid w:val="00C70D22"/>
    <w:rsid w:val="00C715FB"/>
    <w:rsid w:val="00C733BC"/>
    <w:rsid w:val="00C7637D"/>
    <w:rsid w:val="00C77EC9"/>
    <w:rsid w:val="00C93FBF"/>
    <w:rsid w:val="00CA09AC"/>
    <w:rsid w:val="00CA3555"/>
    <w:rsid w:val="00CA4654"/>
    <w:rsid w:val="00CB120C"/>
    <w:rsid w:val="00CB3503"/>
    <w:rsid w:val="00CE0707"/>
    <w:rsid w:val="00CE28AF"/>
    <w:rsid w:val="00CE3871"/>
    <w:rsid w:val="00CE43FC"/>
    <w:rsid w:val="00CE62C7"/>
    <w:rsid w:val="00CF1D91"/>
    <w:rsid w:val="00D03738"/>
    <w:rsid w:val="00D05E4E"/>
    <w:rsid w:val="00D15C4F"/>
    <w:rsid w:val="00D21BD5"/>
    <w:rsid w:val="00D2543C"/>
    <w:rsid w:val="00D3768E"/>
    <w:rsid w:val="00D4198F"/>
    <w:rsid w:val="00D43D68"/>
    <w:rsid w:val="00D47758"/>
    <w:rsid w:val="00D53245"/>
    <w:rsid w:val="00D60525"/>
    <w:rsid w:val="00D60F78"/>
    <w:rsid w:val="00D74F22"/>
    <w:rsid w:val="00D761A2"/>
    <w:rsid w:val="00DA0B4D"/>
    <w:rsid w:val="00DA29B6"/>
    <w:rsid w:val="00DB514F"/>
    <w:rsid w:val="00DC036C"/>
    <w:rsid w:val="00DC0AB2"/>
    <w:rsid w:val="00DC48AC"/>
    <w:rsid w:val="00DC6925"/>
    <w:rsid w:val="00DD0C19"/>
    <w:rsid w:val="00DE5CBE"/>
    <w:rsid w:val="00DE5E88"/>
    <w:rsid w:val="00DF05F0"/>
    <w:rsid w:val="00DF2EF4"/>
    <w:rsid w:val="00DF4BF5"/>
    <w:rsid w:val="00DF6348"/>
    <w:rsid w:val="00DF684F"/>
    <w:rsid w:val="00E00156"/>
    <w:rsid w:val="00E06A3F"/>
    <w:rsid w:val="00E277BF"/>
    <w:rsid w:val="00E33C38"/>
    <w:rsid w:val="00E373B8"/>
    <w:rsid w:val="00E45561"/>
    <w:rsid w:val="00E52A53"/>
    <w:rsid w:val="00E646F6"/>
    <w:rsid w:val="00E662A1"/>
    <w:rsid w:val="00E664BF"/>
    <w:rsid w:val="00E76C1A"/>
    <w:rsid w:val="00E81C30"/>
    <w:rsid w:val="00E9154A"/>
    <w:rsid w:val="00E917C5"/>
    <w:rsid w:val="00E92C3E"/>
    <w:rsid w:val="00E96A1E"/>
    <w:rsid w:val="00EB6C18"/>
    <w:rsid w:val="00EB7612"/>
    <w:rsid w:val="00EC0C89"/>
    <w:rsid w:val="00EC478F"/>
    <w:rsid w:val="00EC7527"/>
    <w:rsid w:val="00ED687E"/>
    <w:rsid w:val="00EF3088"/>
    <w:rsid w:val="00EF4EE1"/>
    <w:rsid w:val="00EF71AE"/>
    <w:rsid w:val="00F112B4"/>
    <w:rsid w:val="00F1720F"/>
    <w:rsid w:val="00F21E1C"/>
    <w:rsid w:val="00F24490"/>
    <w:rsid w:val="00F3302D"/>
    <w:rsid w:val="00F36796"/>
    <w:rsid w:val="00F3797A"/>
    <w:rsid w:val="00F37EFB"/>
    <w:rsid w:val="00F44AF8"/>
    <w:rsid w:val="00F464C6"/>
    <w:rsid w:val="00F51A3A"/>
    <w:rsid w:val="00F55FFF"/>
    <w:rsid w:val="00F60CDB"/>
    <w:rsid w:val="00F65787"/>
    <w:rsid w:val="00F6639D"/>
    <w:rsid w:val="00F703CA"/>
    <w:rsid w:val="00F72D70"/>
    <w:rsid w:val="00F83CC9"/>
    <w:rsid w:val="00F84063"/>
    <w:rsid w:val="00F841AD"/>
    <w:rsid w:val="00F91F6F"/>
    <w:rsid w:val="00F949A5"/>
    <w:rsid w:val="00F97ED3"/>
    <w:rsid w:val="00FA4D7C"/>
    <w:rsid w:val="00FA5CEF"/>
    <w:rsid w:val="00FA7906"/>
    <w:rsid w:val="00FB308C"/>
    <w:rsid w:val="00FB5565"/>
    <w:rsid w:val="00FB6B3B"/>
    <w:rsid w:val="00FC161B"/>
    <w:rsid w:val="00FC23BF"/>
    <w:rsid w:val="00FD598A"/>
    <w:rsid w:val="00FE2206"/>
    <w:rsid w:val="00FE49D3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4E1F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paragraph" w:customStyle="1" w:styleId="description">
    <w:name w:val="description"/>
    <w:basedOn w:val="Normalny"/>
    <w:rsid w:val="0077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E4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A6ED7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6ED7"/>
    <w:rPr>
      <w:b/>
      <w:bCs/>
    </w:rPr>
  </w:style>
  <w:style w:type="character" w:styleId="Uwydatnienie">
    <w:name w:val="Emphasis"/>
    <w:basedOn w:val="Domylnaczcionkaakapitu"/>
    <w:uiPriority w:val="20"/>
    <w:qFormat/>
    <w:rsid w:val="00487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2</cp:revision>
  <cp:lastPrinted>2020-01-30T09:54:00Z</cp:lastPrinted>
  <dcterms:created xsi:type="dcterms:W3CDTF">2020-02-28T15:22:00Z</dcterms:created>
  <dcterms:modified xsi:type="dcterms:W3CDTF">2020-02-28T15:22:00Z</dcterms:modified>
</cp:coreProperties>
</file>